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6156" w14:textId="782D6E3F" w:rsidR="00D9328D" w:rsidRPr="00D9328D" w:rsidRDefault="00D9328D" w:rsidP="00D9328D">
      <w:pPr>
        <w:spacing w:line="240" w:lineRule="auto"/>
        <w:jc w:val="center"/>
        <w:rPr>
          <w:b/>
          <w:bCs/>
          <w:sz w:val="44"/>
          <w:szCs w:val="44"/>
        </w:rPr>
      </w:pPr>
      <w:r w:rsidRPr="00D9328D">
        <w:rPr>
          <w:b/>
          <w:bCs/>
          <w:sz w:val="44"/>
          <w:szCs w:val="44"/>
        </w:rPr>
        <w:t>„Czternastka</w:t>
      </w:r>
      <w:r>
        <w:rPr>
          <w:b/>
          <w:bCs/>
          <w:sz w:val="44"/>
          <w:szCs w:val="44"/>
        </w:rPr>
        <w:t>”</w:t>
      </w:r>
      <w:r w:rsidRPr="00D9328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najlepsza!!!</w:t>
      </w:r>
    </w:p>
    <w:p w14:paraId="46581222" w14:textId="125F2EAD" w:rsidR="008E1C7D" w:rsidRPr="00D9328D" w:rsidRDefault="008E1C7D" w:rsidP="008E1C7D">
      <w:pPr>
        <w:jc w:val="center"/>
        <w:rPr>
          <w:sz w:val="36"/>
          <w:szCs w:val="36"/>
        </w:rPr>
      </w:pPr>
      <w:r w:rsidRPr="00D9328D">
        <w:rPr>
          <w:sz w:val="36"/>
          <w:szCs w:val="36"/>
        </w:rPr>
        <w:t>XVIII Mikołajkowe zawody w lekkiej atletyce</w:t>
      </w:r>
      <w:r w:rsidR="00EC2952" w:rsidRPr="00D9328D">
        <w:rPr>
          <w:sz w:val="36"/>
          <w:szCs w:val="36"/>
        </w:rPr>
        <w:t xml:space="preserve"> o puchar Dyrektora SP14</w:t>
      </w:r>
    </w:p>
    <w:p w14:paraId="4514384D" w14:textId="2804BA32" w:rsidR="00254A79" w:rsidRDefault="008E1C7D" w:rsidP="008E1C7D">
      <w:pPr>
        <w:jc w:val="center"/>
        <w:rPr>
          <w:sz w:val="36"/>
          <w:szCs w:val="36"/>
        </w:rPr>
      </w:pPr>
      <w:r w:rsidRPr="008E1C7D">
        <w:rPr>
          <w:sz w:val="36"/>
          <w:szCs w:val="36"/>
        </w:rPr>
        <w:t>8</w:t>
      </w:r>
      <w:r>
        <w:rPr>
          <w:sz w:val="36"/>
          <w:szCs w:val="36"/>
        </w:rPr>
        <w:t>-</w:t>
      </w:r>
      <w:r w:rsidRPr="008E1C7D">
        <w:rPr>
          <w:sz w:val="36"/>
          <w:szCs w:val="36"/>
        </w:rPr>
        <w:t>9.12.2023</w:t>
      </w:r>
    </w:p>
    <w:p w14:paraId="3889C083" w14:textId="630FCD33" w:rsidR="00BC4FBB" w:rsidRPr="004F5D76" w:rsidRDefault="00D9328D" w:rsidP="00BC4F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</w:t>
      </w:r>
      <w:r w:rsidR="00BC4FBB" w:rsidRPr="00D932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P</w:t>
      </w:r>
      <w:r w:rsidR="00BC4FBB" w:rsidRPr="004F5D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raz XVIII-ty nasza szkoła brała udział w mikołajkowych zawodów w lekkiej atletyce. </w:t>
      </w:r>
      <w:r w:rsidR="004F5D76" w:rsidRPr="004F5D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BC4FBB" w:rsidRPr="004F5D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rganizatorem </w:t>
      </w:r>
      <w:r w:rsidR="004F5D76" w:rsidRPr="004F5D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zawodów </w:t>
      </w:r>
      <w:r w:rsidR="00BC4FBB" w:rsidRPr="004F5D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ramienia </w:t>
      </w:r>
      <w:r w:rsidR="004F5D76" w:rsidRPr="004F5D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szkoły</w:t>
      </w:r>
      <w:r w:rsidR="004F5D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był</w:t>
      </w:r>
      <w:r w:rsidR="00BC4FBB" w:rsidRPr="004F5D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nauczyciel wychowania fizycznego </w:t>
      </w:r>
      <w:r w:rsidR="00BC4FBB" w:rsidRPr="004F5D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Daniel Kaźmiercza</w:t>
      </w:r>
      <w:r w:rsidR="004F5D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k, </w:t>
      </w:r>
      <w:r w:rsidR="004F5D76" w:rsidRPr="004F5D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którego pasją</w:t>
      </w:r>
      <w:r w:rsidR="004F5D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„królowa sportu”, którą zaszczepia wśród naszej młodzieży</w:t>
      </w:r>
      <w:r w:rsidR="004F5D76" w:rsidRPr="004F5D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C2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 wielu lat. W </w:t>
      </w:r>
      <w:r w:rsidR="004F5D76" w:rsidRPr="004F5D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zawodach wzięło udział 8 </w:t>
      </w:r>
      <w:r w:rsidR="00EC2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zaproszonych </w:t>
      </w:r>
      <w:r w:rsidR="004F5D76" w:rsidRPr="004F5D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reprezentacji szkół podstawowych z województwa kujawsko-pomorskiego</w:t>
      </w:r>
      <w:r w:rsidR="00EC2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klas 4-8. Zawodnicy startowali w następujących</w:t>
      </w:r>
    </w:p>
    <w:p w14:paraId="19B363F3" w14:textId="5AEBEDC7" w:rsidR="00BC4FBB" w:rsidRDefault="00EC2952" w:rsidP="00BC4FB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konkurencjach: </w:t>
      </w:r>
      <w:r w:rsidRPr="00EC2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="00BC4FBB" w:rsidRPr="00FD4F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Szybkościowa </w:t>
      </w:r>
      <w:r w:rsidR="00BC4FBB" w:rsidRPr="00FD4F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bieg na 60 m i 40 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="00BC4FBB" w:rsidRPr="00FD4F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Skocznoś</w:t>
      </w:r>
      <w:r w:rsidR="00BC4F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ciowa</w:t>
      </w:r>
      <w:r w:rsidR="00BC4FBB" w:rsidRPr="00FD4F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BC4FBB" w:rsidRPr="00FD4F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skoku w dal i wieloskok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.3.</w:t>
      </w:r>
      <w:r w:rsidR="00BC4FBB" w:rsidRPr="00FD4F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C4FBB" w:rsidRPr="00FD4F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Sztafety </w:t>
      </w:r>
      <w:r w:rsidRPr="00EC29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wahadłowe</w:t>
      </w:r>
      <w:r w:rsidRPr="00FD4F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4.</w:t>
      </w:r>
      <w:r w:rsidR="00BC4FBB" w:rsidRPr="00FD4F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Rzut piłką lekarską</w:t>
      </w:r>
      <w:r w:rsidRPr="00D932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D9328D" w:rsidRPr="00D932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BC4FBB" w:rsidRPr="00FD4F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Pchnięcie kulą</w:t>
      </w:r>
      <w:r w:rsidR="00BC4FBB" w:rsidRPr="00D932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932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BC4FBB" w:rsidRPr="00FD4F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Skok wzwyż</w:t>
      </w:r>
      <w:r w:rsidR="00D9328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="00D9328D" w:rsidRPr="002002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klasyfikacji drużynowej liczyły się wyniki 3 zawodników w każdej kategorii wiekowej. </w:t>
      </w:r>
      <w:r w:rsidR="00200278" w:rsidRPr="002002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podliczeniu wszystkich rezultatów poszczególnych konkurencji zdobywcą głównego trofeum – pucharu Dyrektora sp14 została reprezentacja gospodarzy</w:t>
      </w:r>
      <w:r w:rsidR="002002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</w:t>
      </w:r>
      <w:r w:rsidR="00200278" w:rsidRPr="002002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uczniowie SP14!</w:t>
      </w:r>
    </w:p>
    <w:p w14:paraId="5204FE11" w14:textId="77777777" w:rsidR="00D9328D" w:rsidRPr="00EC2952" w:rsidRDefault="00D9328D" w:rsidP="00BC4FB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AA13698" w14:textId="77777777" w:rsidR="00933B1B" w:rsidRDefault="00200278" w:rsidP="008E1C7D">
      <w:pPr>
        <w:rPr>
          <w:sz w:val="24"/>
          <w:szCs w:val="24"/>
        </w:rPr>
      </w:pPr>
      <w:r w:rsidRPr="00200278">
        <w:rPr>
          <w:sz w:val="24"/>
          <w:szCs w:val="24"/>
        </w:rPr>
        <w:t>Na sukces nasz</w:t>
      </w:r>
      <w:r w:rsidR="00933B1B">
        <w:rPr>
          <w:sz w:val="24"/>
          <w:szCs w:val="24"/>
        </w:rPr>
        <w:t>ej reprezentacji</w:t>
      </w:r>
      <w:r w:rsidRPr="00200278">
        <w:rPr>
          <w:sz w:val="24"/>
          <w:szCs w:val="24"/>
        </w:rPr>
        <w:t xml:space="preserve"> złożyły się indywidualne wyniki</w:t>
      </w:r>
      <w:r>
        <w:rPr>
          <w:sz w:val="24"/>
          <w:szCs w:val="24"/>
        </w:rPr>
        <w:t xml:space="preserve"> osiągnięte </w:t>
      </w:r>
      <w:r w:rsidR="00933B1B">
        <w:rPr>
          <w:sz w:val="24"/>
          <w:szCs w:val="24"/>
        </w:rPr>
        <w:t xml:space="preserve">w </w:t>
      </w:r>
      <w:r>
        <w:rPr>
          <w:sz w:val="24"/>
          <w:szCs w:val="24"/>
        </w:rPr>
        <w:t>p</w:t>
      </w:r>
      <w:r w:rsidR="00933B1B">
        <w:rPr>
          <w:sz w:val="24"/>
          <w:szCs w:val="24"/>
        </w:rPr>
        <w:t xml:space="preserve">oszczególnych konkurencjach przez naszych zawodników. </w:t>
      </w:r>
    </w:p>
    <w:p w14:paraId="15CCD195" w14:textId="3214AC96" w:rsidR="008E1C7D" w:rsidRDefault="00933B1B" w:rsidP="008E1C7D">
      <w:pPr>
        <w:rPr>
          <w:b/>
          <w:bCs/>
          <w:sz w:val="24"/>
          <w:szCs w:val="24"/>
        </w:rPr>
      </w:pPr>
      <w:r w:rsidRPr="00933B1B">
        <w:rPr>
          <w:b/>
          <w:bCs/>
          <w:sz w:val="24"/>
          <w:szCs w:val="24"/>
        </w:rPr>
        <w:t xml:space="preserve">Medaliści zawodów </w:t>
      </w:r>
    </w:p>
    <w:p w14:paraId="550C35A4" w14:textId="7E644F3E" w:rsidR="00933B1B" w:rsidRDefault="00933B1B" w:rsidP="008E1C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Bartoszewicz Anastazja, Kaniasty Łukasz, Lewandowski Tymon, Nowińska Maria, Skupin Nadia, </w:t>
      </w:r>
      <w:proofErr w:type="spellStart"/>
      <w:r>
        <w:rPr>
          <w:b/>
          <w:bCs/>
          <w:sz w:val="24"/>
          <w:szCs w:val="24"/>
        </w:rPr>
        <w:t>Grochalska</w:t>
      </w:r>
      <w:proofErr w:type="spellEnd"/>
      <w:r>
        <w:rPr>
          <w:b/>
          <w:bCs/>
          <w:sz w:val="24"/>
          <w:szCs w:val="24"/>
        </w:rPr>
        <w:t xml:space="preserve"> Alicja, </w:t>
      </w:r>
      <w:proofErr w:type="spellStart"/>
      <w:r>
        <w:rPr>
          <w:b/>
          <w:bCs/>
          <w:sz w:val="24"/>
          <w:szCs w:val="24"/>
        </w:rPr>
        <w:t>Sygulski</w:t>
      </w:r>
      <w:proofErr w:type="spellEnd"/>
      <w:r>
        <w:rPr>
          <w:b/>
          <w:bCs/>
          <w:sz w:val="24"/>
          <w:szCs w:val="24"/>
        </w:rPr>
        <w:t xml:space="preserve"> Mieszko, Gałązka Mateusz, </w:t>
      </w:r>
      <w:proofErr w:type="spellStart"/>
      <w:r w:rsidR="00843078">
        <w:rPr>
          <w:b/>
          <w:bCs/>
          <w:sz w:val="24"/>
          <w:szCs w:val="24"/>
        </w:rPr>
        <w:t>Bagrowski</w:t>
      </w:r>
      <w:proofErr w:type="spellEnd"/>
      <w:r w:rsidR="00843078">
        <w:rPr>
          <w:b/>
          <w:bCs/>
          <w:sz w:val="24"/>
          <w:szCs w:val="24"/>
        </w:rPr>
        <w:t xml:space="preserve"> Daniel, </w:t>
      </w:r>
      <w:proofErr w:type="spellStart"/>
      <w:r w:rsidR="00843078">
        <w:rPr>
          <w:b/>
          <w:bCs/>
          <w:sz w:val="24"/>
          <w:szCs w:val="24"/>
        </w:rPr>
        <w:t>Sygulsaka</w:t>
      </w:r>
      <w:proofErr w:type="spellEnd"/>
      <w:r w:rsidR="00843078">
        <w:rPr>
          <w:b/>
          <w:bCs/>
          <w:sz w:val="24"/>
          <w:szCs w:val="24"/>
        </w:rPr>
        <w:t xml:space="preserve"> Marcelina, Stasiak Oliwia, Kowalczyk Wojciech, Bator Adam, Golus Nicolas, </w:t>
      </w:r>
      <w:proofErr w:type="spellStart"/>
      <w:r w:rsidR="00843078">
        <w:rPr>
          <w:b/>
          <w:bCs/>
          <w:sz w:val="24"/>
          <w:szCs w:val="24"/>
        </w:rPr>
        <w:t>Symonenko</w:t>
      </w:r>
      <w:proofErr w:type="spellEnd"/>
      <w:r w:rsidR="00843078">
        <w:rPr>
          <w:b/>
          <w:bCs/>
          <w:sz w:val="24"/>
          <w:szCs w:val="24"/>
        </w:rPr>
        <w:t xml:space="preserve"> Maksym, Kozłowski Jakub, Domka Zuzanna</w:t>
      </w:r>
    </w:p>
    <w:p w14:paraId="513BB269" w14:textId="77777777" w:rsidR="00563142" w:rsidRPr="00563142" w:rsidRDefault="00843078" w:rsidP="008E1C7D">
      <w:pPr>
        <w:rPr>
          <w:sz w:val="24"/>
          <w:szCs w:val="24"/>
        </w:rPr>
      </w:pPr>
      <w:r w:rsidRPr="00563142">
        <w:rPr>
          <w:sz w:val="24"/>
          <w:szCs w:val="24"/>
        </w:rPr>
        <w:t xml:space="preserve">Gratulacje dla wszystkich reprezentantów </w:t>
      </w:r>
      <w:r w:rsidR="00563142" w:rsidRPr="00563142">
        <w:rPr>
          <w:sz w:val="24"/>
          <w:szCs w:val="24"/>
        </w:rPr>
        <w:t xml:space="preserve">mobilizując jednocześnie </w:t>
      </w:r>
      <w:r w:rsidRPr="00563142">
        <w:rPr>
          <w:sz w:val="24"/>
          <w:szCs w:val="24"/>
        </w:rPr>
        <w:t>do dalszej pracy na rzecz własnej sprawności i podnoszenia swoich umiejętności składają trenerzy</w:t>
      </w:r>
      <w:r w:rsidR="00563142" w:rsidRPr="00563142">
        <w:rPr>
          <w:sz w:val="24"/>
          <w:szCs w:val="24"/>
        </w:rPr>
        <w:t>:</w:t>
      </w:r>
    </w:p>
    <w:p w14:paraId="7BFF6993" w14:textId="61E2B4B7" w:rsidR="00843078" w:rsidRDefault="00843078" w:rsidP="008E1C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Waldemar Baczyński i Daniel Kaźmierczak</w:t>
      </w:r>
    </w:p>
    <w:p w14:paraId="5D4E7D72" w14:textId="050837F4" w:rsidR="00563142" w:rsidRDefault="00563142" w:rsidP="008E1C7D">
      <w:pPr>
        <w:rPr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Red:</w:t>
      </w:r>
      <w:r w:rsidRPr="00563142">
        <w:rPr>
          <w:b/>
          <w:bCs/>
          <w:i/>
          <w:iCs/>
          <w:sz w:val="24"/>
          <w:szCs w:val="24"/>
        </w:rPr>
        <w:t>w</w:t>
      </w:r>
      <w:proofErr w:type="gramEnd"/>
      <w:r w:rsidRPr="00563142">
        <w:rPr>
          <w:b/>
          <w:bCs/>
          <w:i/>
          <w:iCs/>
          <w:sz w:val="24"/>
          <w:szCs w:val="24"/>
        </w:rPr>
        <w:t>.bako</w:t>
      </w:r>
      <w:proofErr w:type="spellEnd"/>
    </w:p>
    <w:p w14:paraId="56D5ADD3" w14:textId="68AAD99C" w:rsidR="00563142" w:rsidRPr="00933B1B" w:rsidRDefault="00563142" w:rsidP="008E1C7D">
      <w:pPr>
        <w:rPr>
          <w:b/>
          <w:bCs/>
          <w:sz w:val="24"/>
          <w:szCs w:val="24"/>
        </w:rPr>
      </w:pPr>
    </w:p>
    <w:sectPr w:rsidR="00563142" w:rsidRPr="0093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BC86" w14:textId="77777777" w:rsidR="0039415E" w:rsidRDefault="0039415E" w:rsidP="004F5D76">
      <w:pPr>
        <w:spacing w:after="0" w:line="240" w:lineRule="auto"/>
      </w:pPr>
      <w:r>
        <w:separator/>
      </w:r>
    </w:p>
  </w:endnote>
  <w:endnote w:type="continuationSeparator" w:id="0">
    <w:p w14:paraId="3D5EDB30" w14:textId="77777777" w:rsidR="0039415E" w:rsidRDefault="0039415E" w:rsidP="004F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4301" w14:textId="77777777" w:rsidR="0039415E" w:rsidRDefault="0039415E" w:rsidP="004F5D76">
      <w:pPr>
        <w:spacing w:after="0" w:line="240" w:lineRule="auto"/>
      </w:pPr>
      <w:r>
        <w:separator/>
      </w:r>
    </w:p>
  </w:footnote>
  <w:footnote w:type="continuationSeparator" w:id="0">
    <w:p w14:paraId="2A9670A3" w14:textId="77777777" w:rsidR="0039415E" w:rsidRDefault="0039415E" w:rsidP="004F5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7D"/>
    <w:rsid w:val="0008672E"/>
    <w:rsid w:val="00200278"/>
    <w:rsid w:val="00254A79"/>
    <w:rsid w:val="0039415E"/>
    <w:rsid w:val="004F5D76"/>
    <w:rsid w:val="00563142"/>
    <w:rsid w:val="00843078"/>
    <w:rsid w:val="008E1C7D"/>
    <w:rsid w:val="00933B1B"/>
    <w:rsid w:val="00A068B2"/>
    <w:rsid w:val="00AA17D8"/>
    <w:rsid w:val="00BC4FBB"/>
    <w:rsid w:val="00D9328D"/>
    <w:rsid w:val="00E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4E8B"/>
  <w15:chartTrackingRefBased/>
  <w15:docId w15:val="{A20BDBB6-D373-475C-A674-3B99270B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5C643DB1D7FC45AE2D06E4C863D157" ma:contentTypeVersion="14" ma:contentTypeDescription="Utwórz nowy dokument." ma:contentTypeScope="" ma:versionID="7520192bab2147a8cdc31f9613d8d9d4">
  <xsd:schema xmlns:xsd="http://www.w3.org/2001/XMLSchema" xmlns:xs="http://www.w3.org/2001/XMLSchema" xmlns:p="http://schemas.microsoft.com/office/2006/metadata/properties" xmlns:ns3="bf7485fb-e205-46cc-ba6c-f8a7426b54ea" xmlns:ns4="92c45c9c-159f-4be2-b2b3-b2f310049a91" targetNamespace="http://schemas.microsoft.com/office/2006/metadata/properties" ma:root="true" ma:fieldsID="0f6bfdbc00a71caec9fa2ba62e3e5cbd" ns3:_="" ns4:_="">
    <xsd:import namespace="bf7485fb-e205-46cc-ba6c-f8a7426b54ea"/>
    <xsd:import namespace="92c45c9c-159f-4be2-b2b3-b2f310049a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85fb-e205-46cc-ba6c-f8a7426b5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5c9c-159f-4be2-b2b3-b2f310049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5DB8D-CF56-4E5C-8A85-D4BD8C7B2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0D3AD-D5CE-445D-80B0-03E16FEA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485fb-e205-46cc-ba6c-f8a7426b54ea"/>
    <ds:schemaRef ds:uri="92c45c9c-159f-4be2-b2b3-b2f310049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177B5-B222-4173-9232-5199247B88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Baczyński</dc:creator>
  <cp:keywords/>
  <dc:description/>
  <cp:lastModifiedBy>Waldemar Baczyński</cp:lastModifiedBy>
  <cp:revision>2</cp:revision>
  <dcterms:created xsi:type="dcterms:W3CDTF">2023-12-15T13:24:00Z</dcterms:created>
  <dcterms:modified xsi:type="dcterms:W3CDTF">2023-12-15T13:24:00Z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0x010100E35C643DB1D7FC45AE2D06E4C863D157</vt:lpwstr>
  </property>
</Properties>
</file>