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BF0B" w14:textId="77777777" w:rsidR="008D342C" w:rsidRDefault="00503133" w:rsidP="00E8456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8D342C" w:rsidRDefault="00503133" w:rsidP="00E8456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3188F60F" w14:textId="57BCCD55" w:rsidR="00D3775F" w:rsidRPr="00833756" w:rsidRDefault="00E0771C" w:rsidP="00E8456C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Szkoły Podstawowej nr 14 w Bydgoszczy</w:t>
      </w:r>
      <w:r w:rsidR="00503133" w:rsidRPr="00833756">
        <w:rPr>
          <w:rFonts w:cstheme="minorHAnsi"/>
          <w:b/>
          <w:sz w:val="24"/>
        </w:rPr>
        <w:br/>
      </w:r>
    </w:p>
    <w:p w14:paraId="6E5478C9" w14:textId="416D1EC6" w:rsidR="00D3775F" w:rsidRPr="00833756" w:rsidRDefault="00074136" w:rsidP="00E8456C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stan</w:t>
      </w:r>
      <w:r w:rsidR="003F546D">
        <w:rPr>
          <w:rFonts w:cstheme="minorHAnsi"/>
          <w:b/>
          <w:i/>
        </w:rPr>
        <w:t xml:space="preserve"> na dzień 01 września</w:t>
      </w:r>
      <w:r w:rsidR="00CC2365">
        <w:rPr>
          <w:rFonts w:cstheme="minorHAnsi"/>
          <w:b/>
          <w:i/>
        </w:rPr>
        <w:t xml:space="preserve"> 2021</w:t>
      </w:r>
      <w:r w:rsidR="00085847">
        <w:rPr>
          <w:rFonts w:cstheme="minorHAnsi"/>
          <w:b/>
          <w:i/>
        </w:rPr>
        <w:t xml:space="preserve"> r.</w:t>
      </w:r>
    </w:p>
    <w:p w14:paraId="39AAA0F8" w14:textId="77777777" w:rsidR="00D3775F" w:rsidRPr="00547CB4" w:rsidRDefault="00D3775F" w:rsidP="00876D22">
      <w:pPr>
        <w:spacing w:after="0" w:line="276" w:lineRule="auto"/>
        <w:jc w:val="both"/>
        <w:rPr>
          <w:rFonts w:cstheme="minorHAnsi"/>
          <w:b/>
        </w:rPr>
      </w:pPr>
    </w:p>
    <w:p w14:paraId="40D7C249" w14:textId="77777777" w:rsidR="00E0771C" w:rsidRPr="00052D1F" w:rsidRDefault="00E0771C" w:rsidP="00876D22">
      <w:pPr>
        <w:spacing w:after="0" w:line="240" w:lineRule="auto"/>
        <w:jc w:val="both"/>
        <w:rPr>
          <w:rFonts w:cs="Arial"/>
          <w:b/>
          <w:bCs/>
        </w:rPr>
      </w:pPr>
      <w:r w:rsidRPr="00052D1F">
        <w:rPr>
          <w:rFonts w:cs="Arial"/>
          <w:b/>
          <w:bCs/>
        </w:rPr>
        <w:t>Na podstawie przepisów:</w:t>
      </w:r>
    </w:p>
    <w:p w14:paraId="30454F4D" w14:textId="77777777" w:rsidR="00E0771C" w:rsidRPr="00052D1F" w:rsidRDefault="00E0771C" w:rsidP="00876D22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</w:rPr>
      </w:pPr>
      <w:r w:rsidRPr="00052D1F">
        <w:rPr>
          <w:rFonts w:cs="Arial"/>
        </w:rPr>
        <w:t>Ustawy z dnia 14 grudnia 2016 r. Prawo oświatowe (Dz.U. z 11.01.2017 r. poz. 59),</w:t>
      </w:r>
    </w:p>
    <w:p w14:paraId="6DFFFC36" w14:textId="77777777" w:rsidR="00E0771C" w:rsidRPr="00052D1F" w:rsidRDefault="00E0771C" w:rsidP="00876D22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</w:rPr>
      </w:pPr>
      <w:r w:rsidRPr="00052D1F">
        <w:rPr>
          <w:rFonts w:cs="Arial"/>
        </w:rPr>
        <w:t>Ustawy z dnia 7 września 1991r. o systemie oświaty (Dz. U. z 2019 r. poz. 1481, 1818 i 2197),</w:t>
      </w:r>
    </w:p>
    <w:p w14:paraId="159316BD" w14:textId="77777777" w:rsidR="000B1061" w:rsidRPr="00052D1F" w:rsidRDefault="000B1061" w:rsidP="000B1061">
      <w:pPr>
        <w:numPr>
          <w:ilvl w:val="0"/>
          <w:numId w:val="40"/>
        </w:numPr>
        <w:shd w:val="clear" w:color="auto" w:fill="FFFFFF"/>
        <w:spacing w:after="0" w:line="240" w:lineRule="auto"/>
        <w:ind w:right="1"/>
        <w:jc w:val="both"/>
        <w:rPr>
          <w:rFonts w:cs="Arial"/>
        </w:rPr>
      </w:pPr>
      <w:r w:rsidRPr="00052D1F">
        <w:rPr>
          <w:rFonts w:eastAsia="Times New Roman" w:cs="Arial"/>
          <w:color w:val="000000"/>
          <w:lang w:eastAsia="pl-PL"/>
        </w:rPr>
        <w:t>Ustawa z dnia 5 grudnia 2008 r. o zapobieganiu oraz zwalczaniu zakażeń i chorób zakaźnych u ludzi (Dz. U. z 2019 r. poz.1239 ze zm.);</w:t>
      </w:r>
    </w:p>
    <w:p w14:paraId="46DC16B8" w14:textId="77777777" w:rsidR="000B1061" w:rsidRPr="00052D1F" w:rsidRDefault="000B1061" w:rsidP="000B106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052D1F">
        <w:rPr>
          <w:rFonts w:eastAsia="Times New Roman" w:cs="Arial"/>
          <w:color w:val="000000"/>
          <w:lang w:eastAsia="pl-PL"/>
        </w:rPr>
        <w:t>Ustawa z dnia 14 marca 1985 r. o Państwowej Inspekcji Sanitarnej (Dz. U. z 2019 r. poz. 59 ze zm.);</w:t>
      </w:r>
    </w:p>
    <w:p w14:paraId="04606451" w14:textId="77777777" w:rsidR="000B1061" w:rsidRPr="00052D1F" w:rsidRDefault="000B1061" w:rsidP="000B1061">
      <w:pPr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jc w:val="both"/>
        <w:rPr>
          <w:rFonts w:cs="Arial"/>
        </w:rPr>
      </w:pPr>
      <w:r w:rsidRPr="00052D1F">
        <w:rPr>
          <w:rFonts w:eastAsia="Times New Roman" w:cs="Arial"/>
          <w:color w:val="000000"/>
          <w:lang w:eastAsia="pl-PL"/>
        </w:rPr>
        <w:t xml:space="preserve">Rozporządzenie Ministra Edukacji Narodowej i Sportu z dnia 31 grudnia 2002 r. w sprawie bezpieczeństwa i higieny w publicznych i niepublicznych szkołach i placówkach (Dz. U. z 2020 r. poz. 1166 ze zm.) - </w:t>
      </w:r>
      <w:r w:rsidRPr="00052D1F">
        <w:rPr>
          <w:rFonts w:cs="Arial"/>
        </w:rPr>
        <w:t>§ 18</w:t>
      </w:r>
      <w:r w:rsidRPr="00052D1F">
        <w:rPr>
          <w:rFonts w:eastAsia="Times New Roman" w:cs="Arial"/>
          <w:color w:val="000000"/>
          <w:lang w:eastAsia="pl-PL"/>
        </w:rPr>
        <w:t>;</w:t>
      </w:r>
    </w:p>
    <w:p w14:paraId="158883D1" w14:textId="029FFD27" w:rsidR="000B1061" w:rsidRPr="00052D1F" w:rsidRDefault="000B1061" w:rsidP="000B1061">
      <w:pPr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jc w:val="both"/>
        <w:rPr>
          <w:rFonts w:cs="Arial"/>
        </w:rPr>
      </w:pPr>
      <w:r w:rsidRPr="00052D1F">
        <w:t>Rozporządzenie MEN z dnia 20 marca 2020 r. w sprawie szczególnych rozwiązań w okresie czasowego ograniczenia funkcjonowania jednostek systemu oświaty w związku z zapobieganiem, przeciwdziałaniem i zwalczaniem COVID-19 (Dz. U.  z 2020 r. poz. 493 ze zm.);</w:t>
      </w:r>
    </w:p>
    <w:p w14:paraId="107B8926" w14:textId="77777777" w:rsidR="00E0771C" w:rsidRPr="00052D1F" w:rsidRDefault="00E0771C" w:rsidP="00876D22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</w:rPr>
      </w:pPr>
      <w:r w:rsidRPr="00052D1F">
        <w:rPr>
          <w:rFonts w:cs="Arial"/>
        </w:rPr>
        <w:t>Rozporządzenia MEN z dnia 12 sierpnia 2020 r. w sprawie czasowego ograniczenia funkcjonowania jednostek systemu oświaty w związku z zapobieganiem, przeciwdziałaniem i zwalczaniem COVID-19 (Dz. U. z 13.08.2020 r. poz. 1389),</w:t>
      </w:r>
    </w:p>
    <w:p w14:paraId="57AF5C4C" w14:textId="2FEE1FBF" w:rsidR="00CC2365" w:rsidRPr="00052D1F" w:rsidRDefault="00E0771C" w:rsidP="00CC2365">
      <w:pPr>
        <w:pStyle w:val="Akapitzlist"/>
        <w:numPr>
          <w:ilvl w:val="0"/>
          <w:numId w:val="40"/>
        </w:numPr>
        <w:suppressAutoHyphens w:val="0"/>
        <w:autoSpaceDN/>
        <w:spacing w:after="240" w:line="240" w:lineRule="auto"/>
        <w:ind w:left="714" w:hanging="714"/>
        <w:contextualSpacing/>
        <w:jc w:val="both"/>
        <w:textAlignment w:val="auto"/>
        <w:rPr>
          <w:rFonts w:cs="Arial"/>
          <w:b/>
          <w:bCs/>
        </w:rPr>
      </w:pPr>
      <w:r w:rsidRPr="00052D1F">
        <w:rPr>
          <w:rFonts w:cs="Arial"/>
        </w:rPr>
        <w:t xml:space="preserve">Wytycznych MEN, MZ, GIS dla publicznych i niepublicznych szkół i placówek </w:t>
      </w:r>
      <w:r w:rsidR="009E5797" w:rsidRPr="00052D1F">
        <w:rPr>
          <w:rFonts w:cs="Arial"/>
          <w:b/>
        </w:rPr>
        <w:t>(aktualizacja 02.08</w:t>
      </w:r>
      <w:r w:rsidR="00CC2365" w:rsidRPr="00052D1F">
        <w:rPr>
          <w:rFonts w:cs="Arial"/>
          <w:b/>
        </w:rPr>
        <w:t xml:space="preserve">.2021 r.) </w:t>
      </w:r>
    </w:p>
    <w:p w14:paraId="12B77AB6" w14:textId="6EE6C639" w:rsidR="00A63F88" w:rsidRPr="00052D1F" w:rsidRDefault="00216283" w:rsidP="00CC2365">
      <w:pPr>
        <w:pStyle w:val="Akapitzlist"/>
        <w:suppressAutoHyphens w:val="0"/>
        <w:autoSpaceDN/>
        <w:spacing w:after="240" w:line="240" w:lineRule="auto"/>
        <w:ind w:left="714"/>
        <w:contextualSpacing/>
        <w:jc w:val="both"/>
        <w:textAlignment w:val="auto"/>
        <w:rPr>
          <w:rFonts w:cs="Arial"/>
          <w:bCs/>
        </w:rPr>
      </w:pPr>
      <w:r w:rsidRPr="00052D1F">
        <w:rPr>
          <w:rFonts w:cs="Arial"/>
          <w:bCs/>
        </w:rPr>
        <w:t>Dyrektor</w:t>
      </w:r>
      <w:r w:rsidR="00A63F88" w:rsidRPr="00052D1F">
        <w:rPr>
          <w:rFonts w:cs="Arial"/>
          <w:bCs/>
        </w:rPr>
        <w:t xml:space="preserve"> szkoły podjął następujące działania:</w:t>
      </w:r>
    </w:p>
    <w:p w14:paraId="23EB5017" w14:textId="77777777" w:rsidR="00A63F88" w:rsidRDefault="00A63F88" w:rsidP="00A63F88">
      <w:pPr>
        <w:pStyle w:val="Akapitzlist"/>
        <w:suppressAutoHyphens w:val="0"/>
        <w:autoSpaceDN/>
        <w:spacing w:after="240" w:line="240" w:lineRule="auto"/>
        <w:ind w:left="714" w:hanging="714"/>
        <w:contextualSpacing/>
        <w:jc w:val="both"/>
        <w:textAlignment w:val="auto"/>
        <w:rPr>
          <w:rFonts w:cs="Arial"/>
          <w:bCs/>
          <w:sz w:val="24"/>
          <w:szCs w:val="24"/>
        </w:rPr>
      </w:pPr>
    </w:p>
    <w:p w14:paraId="156C5022" w14:textId="26633FF5" w:rsidR="00A63F88" w:rsidRPr="00052D1F" w:rsidRDefault="00A63F88" w:rsidP="00A63F88">
      <w:pPr>
        <w:pStyle w:val="Akapitzlist"/>
        <w:numPr>
          <w:ilvl w:val="0"/>
          <w:numId w:val="41"/>
        </w:numPr>
        <w:suppressAutoHyphens w:val="0"/>
        <w:autoSpaceDN/>
        <w:spacing w:after="240" w:line="240" w:lineRule="auto"/>
        <w:contextualSpacing/>
        <w:jc w:val="both"/>
        <w:textAlignment w:val="auto"/>
        <w:rPr>
          <w:rFonts w:cs="Arial"/>
          <w:bCs/>
        </w:rPr>
      </w:pPr>
      <w:r w:rsidRPr="00052D1F">
        <w:rPr>
          <w:rFonts w:cs="Arial"/>
          <w:bCs/>
        </w:rPr>
        <w:t>Dokonano zakupu środków dezynfekcyjnych, zainstalowano d</w:t>
      </w:r>
      <w:r w:rsidR="003F546D" w:rsidRPr="00052D1F">
        <w:rPr>
          <w:rFonts w:cs="Arial"/>
          <w:bCs/>
        </w:rPr>
        <w:t>ozowniki z płynem dezynfekującym</w:t>
      </w:r>
      <w:r w:rsidRPr="00052D1F">
        <w:rPr>
          <w:rFonts w:cs="Arial"/>
          <w:bCs/>
        </w:rPr>
        <w:t xml:space="preserve"> przy wejściach do budynku, przy świetlicy, stołówce, sali gimnastycznej oraz na holach. Wyposażono wszystkie sale lekcyjne w środki dezynfekcyjne. Zaopatrzono łazienki uczniowskie w mydło.</w:t>
      </w:r>
    </w:p>
    <w:p w14:paraId="774AF0A8" w14:textId="77777777" w:rsidR="00A63F88" w:rsidRPr="00052D1F" w:rsidRDefault="00A63F88" w:rsidP="00A63F88">
      <w:pPr>
        <w:pStyle w:val="Akapitzlist"/>
        <w:numPr>
          <w:ilvl w:val="0"/>
          <w:numId w:val="41"/>
        </w:numPr>
        <w:suppressAutoHyphens w:val="0"/>
        <w:autoSpaceDN/>
        <w:spacing w:after="240" w:line="240" w:lineRule="auto"/>
        <w:contextualSpacing/>
        <w:jc w:val="both"/>
        <w:textAlignment w:val="auto"/>
        <w:rPr>
          <w:rFonts w:cs="Arial"/>
          <w:bCs/>
        </w:rPr>
      </w:pPr>
      <w:r w:rsidRPr="00052D1F">
        <w:rPr>
          <w:rFonts w:cs="Arial"/>
          <w:bCs/>
        </w:rPr>
        <w:t xml:space="preserve">Zakupiono niezbędną odzież ochronną oraz środki ochrony indywidualnej na wyposażenie izolatorium oraz dla pracowników obsługi i kuchni. </w:t>
      </w:r>
    </w:p>
    <w:p w14:paraId="10FF41BD" w14:textId="77777777" w:rsidR="00A63F88" w:rsidRPr="00052D1F" w:rsidRDefault="00A63F88" w:rsidP="00A63F88">
      <w:pPr>
        <w:pStyle w:val="Akapitzlist"/>
        <w:numPr>
          <w:ilvl w:val="0"/>
          <w:numId w:val="41"/>
        </w:numPr>
        <w:suppressAutoHyphens w:val="0"/>
        <w:autoSpaceDN/>
        <w:spacing w:after="240" w:line="240" w:lineRule="auto"/>
        <w:contextualSpacing/>
        <w:jc w:val="both"/>
        <w:textAlignment w:val="auto"/>
        <w:rPr>
          <w:rFonts w:cs="Arial"/>
          <w:bCs/>
        </w:rPr>
      </w:pPr>
      <w:r w:rsidRPr="00052D1F">
        <w:rPr>
          <w:rFonts w:cs="Arial"/>
          <w:bCs/>
        </w:rPr>
        <w:t>Dokonano dezynfekcji pomieszczeń budynku szkoły oraz urządzeń na boisku sportowym i placu zabaw.</w:t>
      </w:r>
    </w:p>
    <w:p w14:paraId="2B89A7EF" w14:textId="77777777" w:rsidR="00A63F88" w:rsidRPr="00052D1F" w:rsidRDefault="00A63F88" w:rsidP="00A63F88">
      <w:pPr>
        <w:pStyle w:val="Akapitzlist"/>
        <w:numPr>
          <w:ilvl w:val="0"/>
          <w:numId w:val="41"/>
        </w:numPr>
        <w:suppressAutoHyphens w:val="0"/>
        <w:autoSpaceDN/>
        <w:spacing w:after="240" w:line="240" w:lineRule="auto"/>
        <w:contextualSpacing/>
        <w:jc w:val="both"/>
        <w:textAlignment w:val="auto"/>
        <w:rPr>
          <w:rFonts w:cs="Arial"/>
          <w:bCs/>
        </w:rPr>
      </w:pPr>
      <w:r w:rsidRPr="00052D1F">
        <w:rPr>
          <w:rFonts w:cs="Arial"/>
          <w:bCs/>
        </w:rPr>
        <w:t>Dokonano przeglądu bhp przed rozpoczęciem zajęć.</w:t>
      </w:r>
    </w:p>
    <w:p w14:paraId="5AFC3F1C" w14:textId="77777777" w:rsidR="00A63F88" w:rsidRPr="00052D1F" w:rsidRDefault="00A63F88" w:rsidP="00A63F88">
      <w:pPr>
        <w:pStyle w:val="Akapitzlist"/>
        <w:numPr>
          <w:ilvl w:val="0"/>
          <w:numId w:val="41"/>
        </w:numPr>
        <w:suppressAutoHyphens w:val="0"/>
        <w:autoSpaceDN/>
        <w:spacing w:after="240" w:line="240" w:lineRule="auto"/>
        <w:contextualSpacing/>
        <w:jc w:val="both"/>
        <w:textAlignment w:val="auto"/>
        <w:rPr>
          <w:rFonts w:cs="Arial"/>
          <w:bCs/>
        </w:rPr>
      </w:pPr>
      <w:r w:rsidRPr="00052D1F">
        <w:rPr>
          <w:rFonts w:cs="Arial"/>
          <w:bCs/>
        </w:rPr>
        <w:t xml:space="preserve">Opracowano procedury funkcjonowania szkoły, w tym w szczególności: organizacji zajęć w szkole w formie stacjonarnej w tym: zasady przychodzenia do placówki i odbierania dzieci, spędzanie przerw, funkcjonowania stołówki, świetlicy i biblioteki szkolnej, komunikowania się z rodzicami/opiekunami, które umieszczono na stronie internetowej placówki. </w:t>
      </w:r>
    </w:p>
    <w:p w14:paraId="1A0DF35C" w14:textId="0FB68A8D" w:rsidR="00A63F88" w:rsidRPr="00052D1F" w:rsidRDefault="00A63F88" w:rsidP="00A63F88">
      <w:pPr>
        <w:pStyle w:val="Akapitzlist"/>
        <w:numPr>
          <w:ilvl w:val="0"/>
          <w:numId w:val="41"/>
        </w:numPr>
        <w:spacing w:after="240" w:line="240" w:lineRule="auto"/>
        <w:contextualSpacing/>
        <w:jc w:val="both"/>
        <w:rPr>
          <w:rFonts w:cs="Arial"/>
          <w:bCs/>
        </w:rPr>
      </w:pPr>
      <w:r w:rsidRPr="00052D1F">
        <w:rPr>
          <w:rFonts w:cs="Arial"/>
          <w:bCs/>
        </w:rPr>
        <w:t>Wyznac</w:t>
      </w:r>
      <w:r w:rsidR="00B96FE8" w:rsidRPr="00052D1F">
        <w:rPr>
          <w:rFonts w:cs="Arial"/>
          <w:bCs/>
        </w:rPr>
        <w:t>zono pomieszczenie – izolatorium</w:t>
      </w:r>
      <w:r w:rsidRPr="00052D1F">
        <w:rPr>
          <w:rFonts w:cs="Arial"/>
          <w:bCs/>
        </w:rPr>
        <w:t xml:space="preserve"> w razie stwierdzenia podejrzenia zakażeniem Covid-19 i wyposażono je w niezbędne środki ochrony indywidualnej i dezynfekcyjne.</w:t>
      </w:r>
    </w:p>
    <w:p w14:paraId="243DD043" w14:textId="77777777" w:rsidR="00A63F88" w:rsidRPr="00052D1F" w:rsidRDefault="00A63F88" w:rsidP="00A63F88">
      <w:pPr>
        <w:pStyle w:val="Akapitzlist"/>
        <w:numPr>
          <w:ilvl w:val="0"/>
          <w:numId w:val="41"/>
        </w:numPr>
        <w:spacing w:after="240" w:line="240" w:lineRule="auto"/>
        <w:contextualSpacing/>
        <w:jc w:val="both"/>
        <w:rPr>
          <w:rFonts w:cs="Arial"/>
          <w:bCs/>
        </w:rPr>
      </w:pPr>
      <w:r w:rsidRPr="00052D1F">
        <w:rPr>
          <w:rFonts w:cs="Arial"/>
          <w:bCs/>
        </w:rPr>
        <w:t>Wywieszono na tablicach informacje o ochronie przed koronawirusem, umieszczono w łazienkach instrukcje mycia rąk oraz dezynfekcji rąk.</w:t>
      </w:r>
    </w:p>
    <w:p w14:paraId="726B6AE3" w14:textId="77777777" w:rsidR="00A63F88" w:rsidRPr="00052D1F" w:rsidRDefault="00A63F88" w:rsidP="00A63F88">
      <w:pPr>
        <w:pStyle w:val="Akapitzlist"/>
        <w:numPr>
          <w:ilvl w:val="0"/>
          <w:numId w:val="41"/>
        </w:numPr>
        <w:spacing w:after="240" w:line="240" w:lineRule="auto"/>
        <w:contextualSpacing/>
        <w:jc w:val="both"/>
        <w:rPr>
          <w:rFonts w:cs="Arial"/>
          <w:bCs/>
        </w:rPr>
      </w:pPr>
      <w:r w:rsidRPr="00052D1F">
        <w:rPr>
          <w:rFonts w:cs="Arial"/>
          <w:bCs/>
        </w:rPr>
        <w:t>Zapoznano nauczycieli i pracowników administracji i obsługi z procedurami ochrony przed zagrożeniem epidemicznym oraz zasadami reagowania w przypadkach podejrzenia zakażenia.</w:t>
      </w:r>
    </w:p>
    <w:p w14:paraId="1DF06A6C" w14:textId="77777777" w:rsidR="00A63F88" w:rsidRPr="00052D1F" w:rsidRDefault="00A63F88" w:rsidP="00A63F88">
      <w:pPr>
        <w:pStyle w:val="Akapitzlist"/>
        <w:numPr>
          <w:ilvl w:val="0"/>
          <w:numId w:val="41"/>
        </w:numPr>
        <w:spacing w:after="240" w:line="240" w:lineRule="auto"/>
        <w:contextualSpacing/>
        <w:jc w:val="both"/>
        <w:rPr>
          <w:rFonts w:cs="Arial"/>
          <w:bCs/>
        </w:rPr>
      </w:pPr>
      <w:r w:rsidRPr="00052D1F">
        <w:rPr>
          <w:rFonts w:cs="Arial"/>
          <w:bCs/>
        </w:rPr>
        <w:t>Zapoznano pracowników obsługi z zasadami dezynfekcji sprzętu oraz pomieszczeń w budynku szkoły.</w:t>
      </w:r>
    </w:p>
    <w:p w14:paraId="2B2F70B3" w14:textId="373A26D5" w:rsidR="00A63F88" w:rsidRDefault="00A63F88" w:rsidP="00A63F88">
      <w:pPr>
        <w:pStyle w:val="Akapitzlist"/>
        <w:suppressAutoHyphens w:val="0"/>
        <w:autoSpaceDN/>
        <w:spacing w:after="240" w:line="240" w:lineRule="auto"/>
        <w:ind w:left="1080"/>
        <w:contextualSpacing/>
        <w:jc w:val="both"/>
        <w:textAlignment w:val="auto"/>
        <w:rPr>
          <w:rFonts w:cs="Arial"/>
          <w:bCs/>
        </w:rPr>
      </w:pPr>
    </w:p>
    <w:p w14:paraId="4CF07F5D" w14:textId="4152DF4A" w:rsidR="00052D1F" w:rsidRDefault="00052D1F" w:rsidP="00A63F88">
      <w:pPr>
        <w:pStyle w:val="Akapitzlist"/>
        <w:suppressAutoHyphens w:val="0"/>
        <w:autoSpaceDN/>
        <w:spacing w:after="240" w:line="240" w:lineRule="auto"/>
        <w:ind w:left="1080"/>
        <w:contextualSpacing/>
        <w:jc w:val="both"/>
        <w:textAlignment w:val="auto"/>
        <w:rPr>
          <w:rFonts w:cs="Arial"/>
          <w:bCs/>
        </w:rPr>
      </w:pPr>
    </w:p>
    <w:p w14:paraId="234CDED2" w14:textId="570CD5F6" w:rsidR="00052D1F" w:rsidRDefault="00052D1F" w:rsidP="00A63F88">
      <w:pPr>
        <w:pStyle w:val="Akapitzlist"/>
        <w:suppressAutoHyphens w:val="0"/>
        <w:autoSpaceDN/>
        <w:spacing w:after="240" w:line="240" w:lineRule="auto"/>
        <w:ind w:left="1080"/>
        <w:contextualSpacing/>
        <w:jc w:val="both"/>
        <w:textAlignment w:val="auto"/>
        <w:rPr>
          <w:rFonts w:cs="Arial"/>
          <w:bCs/>
        </w:rPr>
      </w:pPr>
    </w:p>
    <w:p w14:paraId="227916A3" w14:textId="1A661DA5" w:rsidR="00052D1F" w:rsidRDefault="00052D1F" w:rsidP="00A63F88">
      <w:pPr>
        <w:pStyle w:val="Akapitzlist"/>
        <w:suppressAutoHyphens w:val="0"/>
        <w:autoSpaceDN/>
        <w:spacing w:after="240" w:line="240" w:lineRule="auto"/>
        <w:ind w:left="1080"/>
        <w:contextualSpacing/>
        <w:jc w:val="both"/>
        <w:textAlignment w:val="auto"/>
        <w:rPr>
          <w:rFonts w:cs="Arial"/>
          <w:bCs/>
        </w:rPr>
      </w:pPr>
    </w:p>
    <w:p w14:paraId="5A8BFFC8" w14:textId="47E08861" w:rsidR="00052D1F" w:rsidRDefault="00052D1F" w:rsidP="00A63F88">
      <w:pPr>
        <w:pStyle w:val="Akapitzlist"/>
        <w:suppressAutoHyphens w:val="0"/>
        <w:autoSpaceDN/>
        <w:spacing w:after="240" w:line="240" w:lineRule="auto"/>
        <w:ind w:left="1080"/>
        <w:contextualSpacing/>
        <w:jc w:val="both"/>
        <w:textAlignment w:val="auto"/>
        <w:rPr>
          <w:rFonts w:cs="Arial"/>
          <w:bCs/>
        </w:rPr>
      </w:pPr>
    </w:p>
    <w:p w14:paraId="0BDCBA39" w14:textId="2DE0CD0A" w:rsidR="00052D1F" w:rsidRDefault="00052D1F" w:rsidP="00A63F88">
      <w:pPr>
        <w:pStyle w:val="Akapitzlist"/>
        <w:suppressAutoHyphens w:val="0"/>
        <w:autoSpaceDN/>
        <w:spacing w:after="240" w:line="240" w:lineRule="auto"/>
        <w:ind w:left="1080"/>
        <w:contextualSpacing/>
        <w:jc w:val="both"/>
        <w:textAlignment w:val="auto"/>
        <w:rPr>
          <w:rFonts w:cs="Arial"/>
          <w:bCs/>
        </w:rPr>
      </w:pPr>
    </w:p>
    <w:p w14:paraId="2426B22E" w14:textId="7B8E555D" w:rsidR="00052D1F" w:rsidRDefault="00052D1F" w:rsidP="00A63F88">
      <w:pPr>
        <w:pStyle w:val="Akapitzlist"/>
        <w:suppressAutoHyphens w:val="0"/>
        <w:autoSpaceDN/>
        <w:spacing w:after="240" w:line="240" w:lineRule="auto"/>
        <w:ind w:left="1080"/>
        <w:contextualSpacing/>
        <w:jc w:val="both"/>
        <w:textAlignment w:val="auto"/>
        <w:rPr>
          <w:rFonts w:cs="Arial"/>
          <w:bCs/>
        </w:rPr>
      </w:pPr>
    </w:p>
    <w:p w14:paraId="1E6DDC01" w14:textId="779DD8B8" w:rsidR="00052D1F" w:rsidRDefault="00052D1F" w:rsidP="00A63F88">
      <w:pPr>
        <w:pStyle w:val="Akapitzlist"/>
        <w:suppressAutoHyphens w:val="0"/>
        <w:autoSpaceDN/>
        <w:spacing w:after="240" w:line="240" w:lineRule="auto"/>
        <w:ind w:left="1080"/>
        <w:contextualSpacing/>
        <w:jc w:val="both"/>
        <w:textAlignment w:val="auto"/>
        <w:rPr>
          <w:rFonts w:cs="Arial"/>
          <w:bCs/>
        </w:rPr>
      </w:pPr>
    </w:p>
    <w:p w14:paraId="7D8FFA2F" w14:textId="77777777" w:rsidR="00052D1F" w:rsidRPr="00052D1F" w:rsidRDefault="00052D1F" w:rsidP="00A63F88">
      <w:pPr>
        <w:pStyle w:val="Akapitzlist"/>
        <w:suppressAutoHyphens w:val="0"/>
        <w:autoSpaceDN/>
        <w:spacing w:after="240" w:line="240" w:lineRule="auto"/>
        <w:ind w:left="1080"/>
        <w:contextualSpacing/>
        <w:jc w:val="both"/>
        <w:textAlignment w:val="auto"/>
        <w:rPr>
          <w:rFonts w:cs="Arial"/>
          <w:bCs/>
        </w:rPr>
      </w:pPr>
    </w:p>
    <w:p w14:paraId="67AFFE61" w14:textId="3B18BCFA" w:rsidR="00547CB4" w:rsidRPr="00052D1F" w:rsidRDefault="00A63F88" w:rsidP="00B65428">
      <w:pPr>
        <w:pStyle w:val="Akapitzlist"/>
        <w:suppressAutoHyphens w:val="0"/>
        <w:autoSpaceDN/>
        <w:spacing w:after="240" w:line="240" w:lineRule="auto"/>
        <w:ind w:left="714" w:hanging="714"/>
        <w:contextualSpacing/>
        <w:jc w:val="both"/>
        <w:textAlignment w:val="auto"/>
        <w:rPr>
          <w:rFonts w:cs="Arial"/>
        </w:rPr>
      </w:pPr>
      <w:r w:rsidRPr="00052D1F">
        <w:rPr>
          <w:rFonts w:cs="Arial"/>
          <w:bCs/>
        </w:rPr>
        <w:t>Dyrektor ustala następujące zasady funkcjonowania szkoły.</w:t>
      </w:r>
    </w:p>
    <w:p w14:paraId="65BEAD92" w14:textId="5B75F011" w:rsidR="00EF48E5" w:rsidRPr="00233C5C" w:rsidRDefault="00E0771C" w:rsidP="00E8456C">
      <w:pPr>
        <w:spacing w:after="0" w:line="276" w:lineRule="auto"/>
        <w:jc w:val="center"/>
        <w:rPr>
          <w:rFonts w:eastAsia="Calibri" w:cstheme="minorHAnsi"/>
        </w:rPr>
      </w:pPr>
      <w:r>
        <w:rPr>
          <w:rFonts w:cstheme="minorHAnsi"/>
          <w:b/>
        </w:rPr>
        <w:lastRenderedPageBreak/>
        <w:t>§ 1</w:t>
      </w:r>
    </w:p>
    <w:p w14:paraId="5F15AE2D" w14:textId="017DEBD2" w:rsidR="00EF48E5" w:rsidRPr="00833756" w:rsidRDefault="00EF48E5" w:rsidP="00E8456C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</w:p>
    <w:p w14:paraId="5DC7E304" w14:textId="24955039" w:rsidR="006A3E3A" w:rsidRPr="007141BA" w:rsidRDefault="006A3E3A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141BA">
        <w:rPr>
          <w:rFonts w:asciiTheme="minorHAnsi" w:hAnsiTheme="minorHAnsi" w:cstheme="minorHAnsi"/>
          <w:color w:val="000000" w:themeColor="text1"/>
        </w:rPr>
        <w:t xml:space="preserve">Do szkoły może uczęszczać uczeń bez objawów </w:t>
      </w:r>
      <w:r w:rsidR="003F546D" w:rsidRPr="007141BA">
        <w:rPr>
          <w:rFonts w:asciiTheme="minorHAnsi" w:hAnsiTheme="minorHAnsi" w:cstheme="minorHAnsi"/>
          <w:color w:val="000000" w:themeColor="text1"/>
        </w:rPr>
        <w:t>infekcji lub choroby zakaźnej oraz gdy nie został nałożony na niego obowiązek kwarantanny lub izolacji domowej.</w:t>
      </w:r>
    </w:p>
    <w:p w14:paraId="585CF528" w14:textId="7248C93D" w:rsidR="00664E49" w:rsidRDefault="00E852EF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 szkoły</w:t>
      </w:r>
      <w:r w:rsidR="00A26EBB">
        <w:rPr>
          <w:rFonts w:asciiTheme="minorHAnsi" w:hAnsiTheme="minorHAnsi" w:cstheme="minorHAnsi"/>
        </w:rPr>
        <w:t>/</w:t>
      </w:r>
      <w:r w:rsidR="009D5C30">
        <w:rPr>
          <w:rFonts w:asciiTheme="minorHAnsi" w:hAnsiTheme="minorHAnsi" w:cstheme="minorHAnsi"/>
        </w:rPr>
        <w:t xml:space="preserve">ze szkoły </w:t>
      </w:r>
      <w:r w:rsidR="00664E49" w:rsidRPr="00664E49">
        <w:rPr>
          <w:rFonts w:asciiTheme="minorHAnsi" w:hAnsiTheme="minorHAnsi" w:cstheme="minorHAnsi"/>
        </w:rPr>
        <w:t>uczniowi</w:t>
      </w:r>
      <w:r w:rsidR="00664E4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przychodzą</w:t>
      </w:r>
      <w:r w:rsidR="001923DF">
        <w:rPr>
          <w:rFonts w:asciiTheme="minorHAnsi" w:hAnsiTheme="minorHAnsi" w:cstheme="minorHAnsi"/>
        </w:rPr>
        <w:t>/wychodzą</w:t>
      </w:r>
      <w:r w:rsidR="00664E49" w:rsidRPr="00664E49">
        <w:rPr>
          <w:rFonts w:asciiTheme="minorHAnsi" w:hAnsiTheme="minorHAnsi" w:cstheme="minorHAnsi"/>
        </w:rPr>
        <w:t xml:space="preserve"> o wyznaczonych godzinach</w:t>
      </w:r>
      <w:r>
        <w:rPr>
          <w:rFonts w:asciiTheme="minorHAnsi" w:hAnsiTheme="minorHAnsi" w:cstheme="minorHAnsi"/>
        </w:rPr>
        <w:t>, zgodnie z planem lekcji</w:t>
      </w:r>
      <w:r w:rsidR="001923DF">
        <w:rPr>
          <w:rFonts w:asciiTheme="minorHAnsi" w:hAnsiTheme="minorHAnsi" w:cstheme="minorHAnsi"/>
        </w:rPr>
        <w:t xml:space="preserve"> z wykorzy</w:t>
      </w:r>
      <w:r w:rsidR="009D5C30">
        <w:rPr>
          <w:rFonts w:asciiTheme="minorHAnsi" w:hAnsiTheme="minorHAnsi" w:cstheme="minorHAnsi"/>
        </w:rPr>
        <w:t>staniem trzech dostępnych wejść</w:t>
      </w:r>
      <w:r w:rsidR="001923DF">
        <w:rPr>
          <w:rFonts w:asciiTheme="minorHAnsi" w:hAnsiTheme="minorHAnsi" w:cstheme="minorHAnsi"/>
        </w:rPr>
        <w:t xml:space="preserve"> zgodnie z grafikiem – </w:t>
      </w:r>
      <w:r w:rsidR="001923DF" w:rsidRPr="001923DF">
        <w:rPr>
          <w:rFonts w:asciiTheme="minorHAnsi" w:hAnsiTheme="minorHAnsi" w:cstheme="minorHAnsi"/>
          <w:b/>
        </w:rPr>
        <w:t>załącznik nr 1.</w:t>
      </w:r>
      <w:r w:rsidR="00B62CB4">
        <w:rPr>
          <w:rFonts w:asciiTheme="minorHAnsi" w:hAnsiTheme="minorHAnsi" w:cstheme="minorHAnsi"/>
          <w:b/>
        </w:rPr>
        <w:t xml:space="preserve"> </w:t>
      </w:r>
    </w:p>
    <w:p w14:paraId="632F630C" w14:textId="218F6C8A" w:rsidR="00E156F4" w:rsidRPr="003F546D" w:rsidRDefault="009768AE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Rodzic/opiekun</w:t>
      </w:r>
      <w:r w:rsidR="00FE6E74">
        <w:rPr>
          <w:rFonts w:asciiTheme="minorHAnsi" w:hAnsiTheme="minorHAnsi" w:cstheme="minorHAnsi"/>
        </w:rPr>
        <w:t xml:space="preserve"> ucznia klasy pierwszej w czasie dwóch pierwszych tygodni nauki </w:t>
      </w:r>
      <w:r>
        <w:rPr>
          <w:rFonts w:asciiTheme="minorHAnsi" w:hAnsiTheme="minorHAnsi" w:cstheme="minorHAnsi"/>
        </w:rPr>
        <w:t xml:space="preserve">może odprowadzić </w:t>
      </w:r>
      <w:r w:rsidR="00FE6E74">
        <w:rPr>
          <w:rFonts w:asciiTheme="minorHAnsi" w:hAnsiTheme="minorHAnsi" w:cstheme="minorHAnsi"/>
        </w:rPr>
        <w:t xml:space="preserve">dziecko </w:t>
      </w:r>
      <w:r>
        <w:rPr>
          <w:rFonts w:asciiTheme="minorHAnsi" w:hAnsiTheme="minorHAnsi" w:cstheme="minorHAnsi"/>
        </w:rPr>
        <w:t xml:space="preserve">pod salę, po czym natychmiast opuszcza budynek szkoły. </w:t>
      </w:r>
      <w:r w:rsidR="003F546D">
        <w:rPr>
          <w:rFonts w:asciiTheme="minorHAnsi" w:hAnsiTheme="minorHAnsi" w:cstheme="minorHAnsi"/>
        </w:rPr>
        <w:t>Rodzic/opiekun zobowiązany jest do zachowania zasad:</w:t>
      </w:r>
    </w:p>
    <w:p w14:paraId="1367413F" w14:textId="4074D29B" w:rsidR="003F546D" w:rsidRDefault="003F546D" w:rsidP="003F546D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 opiekun z dzieckiem/dziećmi,</w:t>
      </w:r>
    </w:p>
    <w:p w14:paraId="5CC054DB" w14:textId="52B26B2E" w:rsidR="003F546D" w:rsidRDefault="003F546D" w:rsidP="003F546D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Dystans od kolejnego opiekuna z dzieckiem/dziećmi min. 1,5 m,</w:t>
      </w:r>
    </w:p>
    <w:p w14:paraId="21C6A27F" w14:textId="342644E3" w:rsidR="003F546D" w:rsidRDefault="00533871" w:rsidP="003F546D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Dystans od pracowników szkoły min. 1,5 m,</w:t>
      </w:r>
    </w:p>
    <w:p w14:paraId="3B2D81E5" w14:textId="5BA890AF" w:rsidR="00533871" w:rsidRPr="00B65428" w:rsidRDefault="00533871" w:rsidP="003F546D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Stosowanie środków ochronnych w postaci maseczki oraz dezynfekcji rąk.</w:t>
      </w:r>
    </w:p>
    <w:p w14:paraId="3F1691B8" w14:textId="12490E34" w:rsidR="00B65428" w:rsidRPr="00B0173E" w:rsidRDefault="00B65428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B0173E">
        <w:rPr>
          <w:rFonts w:asciiTheme="minorHAnsi" w:hAnsiTheme="minorHAnsi" w:cstheme="minorHAnsi"/>
        </w:rPr>
        <w:t>Pozostali rodzice/opiekunowie, przyprowadzając dziecko na zajęcia, nie wchodzą do budynku szkoły.</w:t>
      </w:r>
    </w:p>
    <w:p w14:paraId="6256B0BD" w14:textId="77777777" w:rsidR="00272C5C" w:rsidRDefault="00B62CB4" w:rsidP="00B62CB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B62CB4">
        <w:rPr>
          <w:rFonts w:asciiTheme="minorHAnsi" w:hAnsiTheme="minorHAnsi" w:cstheme="minorHAnsi"/>
        </w:rPr>
        <w:t>Po wejściu do szkoły uczeń</w:t>
      </w:r>
      <w:r w:rsidR="006D4B3C">
        <w:rPr>
          <w:rFonts w:asciiTheme="minorHAnsi" w:hAnsiTheme="minorHAnsi" w:cstheme="minorHAnsi"/>
        </w:rPr>
        <w:t xml:space="preserve"> dezynfekuje ręce i</w:t>
      </w:r>
      <w:r w:rsidRPr="00B62CB4">
        <w:rPr>
          <w:rFonts w:asciiTheme="minorHAnsi" w:hAnsiTheme="minorHAnsi" w:cstheme="minorHAnsi"/>
        </w:rPr>
        <w:t xml:space="preserve"> kieruje się </w:t>
      </w:r>
      <w:r>
        <w:rPr>
          <w:rFonts w:asciiTheme="minorHAnsi" w:hAnsiTheme="minorHAnsi" w:cstheme="minorHAnsi"/>
        </w:rPr>
        <w:t>najkrótszą drogą pod salę, w której rozpoczyna lekcję</w:t>
      </w:r>
      <w:r w:rsidRPr="00272C5C">
        <w:rPr>
          <w:rFonts w:cs="Calibri"/>
        </w:rPr>
        <w:t xml:space="preserve">. </w:t>
      </w:r>
    </w:p>
    <w:p w14:paraId="3B02E9A9" w14:textId="442F36D0" w:rsidR="00B62CB4" w:rsidRPr="00272C5C" w:rsidRDefault="00272C5C" w:rsidP="00B62CB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="Calibri"/>
        </w:rPr>
      </w:pPr>
      <w:r w:rsidRPr="00272C5C">
        <w:rPr>
          <w:rFonts w:cs="Calibri"/>
        </w:rPr>
        <w:t>Przy każdym wejściu do b</w:t>
      </w:r>
      <w:r>
        <w:rPr>
          <w:rFonts w:cs="Calibri"/>
        </w:rPr>
        <w:t>udynku szkoły znajduje się</w:t>
      </w:r>
      <w:r w:rsidRPr="00272C5C">
        <w:rPr>
          <w:rFonts w:cs="Calibri"/>
        </w:rPr>
        <w:t xml:space="preserve"> </w:t>
      </w:r>
      <w:r w:rsidRPr="00272C5C">
        <w:rPr>
          <w:rFonts w:cs="Calibri"/>
          <w:color w:val="000000"/>
        </w:rPr>
        <w:t>stacja do dezynfekcji z funkcją mierzenia temperatury.</w:t>
      </w:r>
    </w:p>
    <w:p w14:paraId="48C7CB29" w14:textId="425106A1" w:rsidR="002B38EB" w:rsidRPr="001E6998" w:rsidRDefault="001B0537" w:rsidP="00B62CB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Uczniów klas</w:t>
      </w:r>
      <w:r w:rsidR="002B38EB">
        <w:rPr>
          <w:rFonts w:asciiTheme="minorHAnsi" w:hAnsiTheme="minorHAnsi" w:cstheme="minorHAnsi"/>
        </w:rPr>
        <w:t xml:space="preserve"> 1 – 3 </w:t>
      </w:r>
      <w:r w:rsidR="001E6998">
        <w:rPr>
          <w:rFonts w:asciiTheme="minorHAnsi" w:hAnsiTheme="minorHAnsi" w:cstheme="minorHAnsi"/>
        </w:rPr>
        <w:t xml:space="preserve">po lekcjach nauczyciel odprowadza do odpowiedniego wyjścia – </w:t>
      </w:r>
      <w:r w:rsidR="001E6998" w:rsidRPr="001E6998">
        <w:rPr>
          <w:rFonts w:asciiTheme="minorHAnsi" w:hAnsiTheme="minorHAnsi" w:cstheme="minorHAnsi"/>
          <w:b/>
        </w:rPr>
        <w:t>załącznik</w:t>
      </w:r>
      <w:r w:rsidR="00CF2E82">
        <w:rPr>
          <w:rFonts w:asciiTheme="minorHAnsi" w:hAnsiTheme="minorHAnsi" w:cstheme="minorHAnsi"/>
          <w:b/>
        </w:rPr>
        <w:t xml:space="preserve"> nr</w:t>
      </w:r>
      <w:r w:rsidR="001E6998" w:rsidRPr="001E6998">
        <w:rPr>
          <w:rFonts w:asciiTheme="minorHAnsi" w:hAnsiTheme="minorHAnsi" w:cstheme="minorHAnsi"/>
          <w:b/>
        </w:rPr>
        <w:t xml:space="preserve"> 1</w:t>
      </w:r>
      <w:r w:rsidR="001E6998" w:rsidRPr="001E6998">
        <w:rPr>
          <w:rFonts w:asciiTheme="minorHAnsi" w:hAnsiTheme="minorHAnsi" w:cstheme="minorHAnsi"/>
        </w:rPr>
        <w:t>. Rodzic nie wchodzi na teren szkoły.</w:t>
      </w:r>
      <w:r w:rsidR="001E6998">
        <w:rPr>
          <w:rFonts w:asciiTheme="minorHAnsi" w:hAnsiTheme="minorHAnsi" w:cstheme="minorHAnsi"/>
        </w:rPr>
        <w:t xml:space="preserve"> Procedura odbioru dziecka ze ś</w:t>
      </w:r>
      <w:r w:rsidR="00310AC6">
        <w:rPr>
          <w:rFonts w:asciiTheme="minorHAnsi" w:hAnsiTheme="minorHAnsi" w:cstheme="minorHAnsi"/>
        </w:rPr>
        <w:t xml:space="preserve">wietlicy znajduje się w </w:t>
      </w:r>
      <w:r w:rsidR="00310AC6" w:rsidRPr="00310AC6">
        <w:rPr>
          <w:rFonts w:cstheme="minorHAnsi"/>
        </w:rPr>
        <w:t>§</w:t>
      </w:r>
      <w:r w:rsidR="001E6998">
        <w:rPr>
          <w:rFonts w:asciiTheme="minorHAnsi" w:hAnsiTheme="minorHAnsi" w:cstheme="minorHAnsi"/>
        </w:rPr>
        <w:t>5</w:t>
      </w:r>
      <w:r w:rsidR="00310AC6">
        <w:rPr>
          <w:rFonts w:asciiTheme="minorHAnsi" w:hAnsiTheme="minorHAnsi" w:cstheme="minorHAnsi"/>
        </w:rPr>
        <w:t>.</w:t>
      </w:r>
    </w:p>
    <w:p w14:paraId="2C810378" w14:textId="486E8F52" w:rsidR="006A3E3A" w:rsidRDefault="006A3E3A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</w:t>
      </w:r>
      <w:r w:rsidR="00E852EF">
        <w:rPr>
          <w:rFonts w:asciiTheme="minorHAnsi" w:hAnsiTheme="minorHAnsi" w:cstheme="minorHAnsi"/>
        </w:rPr>
        <w:t>rodzicami</w:t>
      </w:r>
      <w:r w:rsidRPr="006A3E3A">
        <w:rPr>
          <w:rFonts w:asciiTheme="minorHAnsi" w:hAnsiTheme="minorHAnsi" w:cstheme="minorHAnsi"/>
        </w:rPr>
        <w:t xml:space="preserve"> ucznia</w:t>
      </w:r>
      <w:r w:rsidR="001923DF">
        <w:rPr>
          <w:rFonts w:asciiTheme="minorHAnsi" w:hAnsiTheme="minorHAnsi" w:cstheme="minorHAnsi"/>
        </w:rPr>
        <w:t xml:space="preserve">, rodzice przekazują </w:t>
      </w:r>
      <w:r w:rsidR="00E31F1C">
        <w:rPr>
          <w:rFonts w:asciiTheme="minorHAnsi" w:hAnsiTheme="minorHAnsi" w:cstheme="minorHAnsi"/>
        </w:rPr>
        <w:t>wychowawcy, co</w:t>
      </w:r>
      <w:r>
        <w:rPr>
          <w:rFonts w:asciiTheme="minorHAnsi" w:hAnsiTheme="minorHAnsi" w:cstheme="minorHAnsi"/>
        </w:rPr>
        <w:t xml:space="preserve"> najmniej dwa sposoby skutecznego kontaktu (telefony, maile itp.)</w:t>
      </w:r>
      <w:r w:rsidR="00E852EF">
        <w:rPr>
          <w:rFonts w:asciiTheme="minorHAnsi" w:hAnsiTheme="minorHAnsi" w:cstheme="minorHAnsi"/>
        </w:rPr>
        <w:t>; w </w:t>
      </w:r>
      <w:r w:rsidR="00D30243">
        <w:rPr>
          <w:rFonts w:asciiTheme="minorHAnsi" w:hAnsiTheme="minorHAnsi" w:cstheme="minorHAnsi"/>
        </w:rPr>
        <w:t xml:space="preserve">razie zmian </w:t>
      </w:r>
      <w:r w:rsidR="001923DF">
        <w:rPr>
          <w:rFonts w:asciiTheme="minorHAnsi" w:hAnsiTheme="minorHAnsi" w:cstheme="minorHAnsi"/>
        </w:rPr>
        <w:t xml:space="preserve">rodzice </w:t>
      </w:r>
      <w:r w:rsidR="00D30243">
        <w:rPr>
          <w:rFonts w:asciiTheme="minorHAnsi" w:hAnsiTheme="minorHAnsi" w:cstheme="minorHAnsi"/>
        </w:rPr>
        <w:t>zobowiązani są do uaktualnienia danych.</w:t>
      </w:r>
    </w:p>
    <w:p w14:paraId="6C6EE65C" w14:textId="7B34796F" w:rsidR="00547CB4" w:rsidRDefault="006A3E3A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</w:t>
      </w:r>
      <w:r w:rsidR="001B0537">
        <w:rPr>
          <w:rFonts w:asciiTheme="minorHAnsi" w:hAnsiTheme="minorHAnsi" w:cstheme="minorHAnsi"/>
        </w:rPr>
        <w:t>echowych, w tym (w szczególności temperatura powyżej 38</w:t>
      </w:r>
      <w:r w:rsidR="001B0537">
        <w:rPr>
          <w:rFonts w:asciiTheme="minorHAnsi" w:hAnsiTheme="minorHAnsi" w:cstheme="minorHAnsi"/>
          <w:vertAlign w:val="superscript"/>
        </w:rPr>
        <w:t>o</w:t>
      </w:r>
      <w:r w:rsidR="001B0537">
        <w:rPr>
          <w:rFonts w:asciiTheme="minorHAnsi" w:hAnsiTheme="minorHAnsi" w:cstheme="minorHAnsi"/>
        </w:rPr>
        <w:t>C</w:t>
      </w:r>
      <w:r w:rsidRPr="006A3E3A">
        <w:rPr>
          <w:rFonts w:asciiTheme="minorHAnsi" w:hAnsiTheme="minorHAnsi" w:cstheme="minorHAnsi"/>
        </w:rPr>
        <w:t xml:space="preserve">, kaszel, </w:t>
      </w:r>
      <w:r w:rsidR="001B0537">
        <w:rPr>
          <w:rFonts w:asciiTheme="minorHAnsi" w:hAnsiTheme="minorHAnsi" w:cstheme="minorHAnsi"/>
        </w:rPr>
        <w:t xml:space="preserve">duszności) </w:t>
      </w:r>
      <w:r w:rsidRPr="006A3E3A">
        <w:rPr>
          <w:rFonts w:asciiTheme="minorHAnsi" w:hAnsiTheme="minorHAnsi" w:cstheme="minorHAnsi"/>
        </w:rPr>
        <w:t>należy</w:t>
      </w:r>
      <w:r w:rsidR="00052272">
        <w:rPr>
          <w:rFonts w:asciiTheme="minorHAnsi" w:hAnsiTheme="minorHAnsi" w:cstheme="minorHAnsi"/>
        </w:rPr>
        <w:t xml:space="preserve"> powiadomić dyrektora szkoły i</w:t>
      </w:r>
      <w:r w:rsidRPr="006A3E3A">
        <w:rPr>
          <w:rFonts w:asciiTheme="minorHAnsi" w:hAnsiTheme="minorHAnsi" w:cstheme="minorHAnsi"/>
        </w:rPr>
        <w:t xml:space="preserve"> odizolować ucznia w odrębnym pomieszczeniu </w:t>
      </w:r>
      <w:r w:rsidR="007550F2">
        <w:rPr>
          <w:rFonts w:asciiTheme="minorHAnsi" w:hAnsiTheme="minorHAnsi" w:cstheme="minorHAnsi"/>
        </w:rPr>
        <w:t xml:space="preserve">– izolatorium </w:t>
      </w:r>
      <w:r w:rsidRPr="006A3E3A">
        <w:rPr>
          <w:rFonts w:asciiTheme="minorHAnsi" w:hAnsiTheme="minorHAnsi" w:cstheme="minorHAnsi"/>
        </w:rPr>
        <w:t xml:space="preserve">lub wyznaczonym miejscu, zapewniając min. </w:t>
      </w:r>
      <w:r w:rsidR="003F546D">
        <w:rPr>
          <w:rFonts w:asciiTheme="minorHAnsi" w:hAnsiTheme="minorHAnsi" w:cstheme="minorHAnsi"/>
        </w:rPr>
        <w:t>2</w:t>
      </w:r>
      <w:r w:rsidR="0047198A">
        <w:rPr>
          <w:rFonts w:asciiTheme="minorHAnsi" w:hAnsiTheme="minorHAnsi" w:cstheme="minorHAnsi"/>
        </w:rPr>
        <w:t xml:space="preserve"> m odległości od innych osób</w:t>
      </w:r>
      <w:r w:rsidR="00E852EF">
        <w:rPr>
          <w:rFonts w:asciiTheme="minorHAnsi" w:hAnsiTheme="minorHAnsi" w:cstheme="minorHAnsi"/>
        </w:rPr>
        <w:t xml:space="preserve"> i </w:t>
      </w:r>
      <w:r w:rsidRPr="006A3E3A">
        <w:rPr>
          <w:rFonts w:asciiTheme="minorHAnsi" w:hAnsiTheme="minorHAnsi" w:cstheme="minorHAnsi"/>
        </w:rPr>
        <w:t>niezwłocznie powiadomić rodziców/opiekunów o konieczności ode</w:t>
      </w:r>
      <w:r w:rsidR="007167FE">
        <w:rPr>
          <w:rFonts w:asciiTheme="minorHAnsi" w:hAnsiTheme="minorHAnsi" w:cstheme="minorHAnsi"/>
        </w:rPr>
        <w:t>brania ucznia ze szkoły</w:t>
      </w:r>
      <w:r w:rsidRPr="006A3E3A">
        <w:rPr>
          <w:rFonts w:asciiTheme="minorHAnsi" w:hAnsiTheme="minorHAnsi" w:cstheme="minorHAnsi"/>
        </w:rPr>
        <w:t>.</w:t>
      </w:r>
    </w:p>
    <w:p w14:paraId="1BCB409D" w14:textId="2E0458F2" w:rsidR="00645468" w:rsidRDefault="00A26EBB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702BDF">
        <w:rPr>
          <w:rFonts w:asciiTheme="minorHAnsi" w:hAnsiTheme="minorHAnsi" w:cstheme="minorHAnsi"/>
        </w:rPr>
        <w:t xml:space="preserve">W placówce </w:t>
      </w:r>
      <w:r w:rsidR="001B0537">
        <w:rPr>
          <w:rFonts w:asciiTheme="minorHAnsi" w:hAnsiTheme="minorHAnsi" w:cstheme="minorHAnsi"/>
        </w:rPr>
        <w:t xml:space="preserve">bezwzględnie </w:t>
      </w:r>
      <w:r w:rsidRPr="00702BDF">
        <w:rPr>
          <w:rFonts w:asciiTheme="minorHAnsi" w:hAnsiTheme="minorHAnsi" w:cstheme="minorHAnsi"/>
        </w:rPr>
        <w:t>o</w:t>
      </w:r>
      <w:r w:rsidR="00645468" w:rsidRPr="00702BDF">
        <w:rPr>
          <w:rFonts w:asciiTheme="minorHAnsi" w:hAnsiTheme="minorHAnsi" w:cstheme="minorHAnsi"/>
        </w:rPr>
        <w:t xml:space="preserve">bowiązuje </w:t>
      </w:r>
      <w:r w:rsidR="00645468">
        <w:rPr>
          <w:rFonts w:asciiTheme="minorHAnsi" w:hAnsiTheme="minorHAnsi" w:cstheme="minorHAnsi"/>
        </w:rPr>
        <w:t>częsta dezynfekcja rąk z wykorzystaniem udostępnionych na terenie szkoły środków</w:t>
      </w:r>
      <w:r w:rsidR="00AD21BA">
        <w:rPr>
          <w:rFonts w:asciiTheme="minorHAnsi" w:hAnsiTheme="minorHAnsi" w:cstheme="minorHAnsi"/>
        </w:rPr>
        <w:t>,</w:t>
      </w:r>
      <w:r w:rsidR="00E823D5">
        <w:rPr>
          <w:rFonts w:asciiTheme="minorHAnsi" w:hAnsiTheme="minorHAnsi" w:cstheme="minorHAnsi"/>
        </w:rPr>
        <w:t xml:space="preserve"> a także </w:t>
      </w:r>
      <w:r w:rsidR="006A3E3A" w:rsidRPr="00547CB4">
        <w:rPr>
          <w:rFonts w:asciiTheme="minorHAnsi" w:hAnsiTheme="minorHAnsi" w:cstheme="minorHAnsi"/>
        </w:rPr>
        <w:t>ogólne zasady higieny: częste mycie rąk</w:t>
      </w:r>
      <w:r w:rsidR="008E1C31">
        <w:rPr>
          <w:rFonts w:asciiTheme="minorHAnsi" w:hAnsiTheme="minorHAnsi" w:cstheme="minorHAnsi"/>
        </w:rPr>
        <w:t xml:space="preserve"> np. </w:t>
      </w:r>
      <w:r w:rsidR="00645468">
        <w:rPr>
          <w:rFonts w:asciiTheme="minorHAnsi" w:hAnsiTheme="minorHAnsi" w:cstheme="minorHAnsi"/>
        </w:rPr>
        <w:t xml:space="preserve">po przyjściu do szkoły, </w:t>
      </w:r>
      <w:r w:rsidR="008E1C31">
        <w:rPr>
          <w:rFonts w:asciiTheme="minorHAnsi" w:hAnsiTheme="minorHAnsi" w:cstheme="minorHAnsi"/>
        </w:rPr>
        <w:t>przed posiłkiem, po zakończonej lekcji</w:t>
      </w:r>
      <w:r w:rsidR="006A3E3A" w:rsidRPr="00547CB4">
        <w:rPr>
          <w:rFonts w:asciiTheme="minorHAnsi" w:hAnsiTheme="minorHAnsi" w:cstheme="minorHAnsi"/>
        </w:rPr>
        <w:t xml:space="preserve">, </w:t>
      </w:r>
      <w:r w:rsidR="008E1C31">
        <w:rPr>
          <w:rFonts w:asciiTheme="minorHAnsi" w:hAnsiTheme="minorHAnsi" w:cstheme="minorHAnsi"/>
        </w:rPr>
        <w:t>po skorzystaniu z toalety oraz w innych sytuacjach wynikających ze specyfiki zajęć. Podczas kichan</w:t>
      </w:r>
      <w:r w:rsidR="001B0537">
        <w:rPr>
          <w:rFonts w:asciiTheme="minorHAnsi" w:hAnsiTheme="minorHAnsi" w:cstheme="minorHAnsi"/>
        </w:rPr>
        <w:t>ia i kaszlu</w:t>
      </w:r>
      <w:r w:rsidR="00645468">
        <w:rPr>
          <w:rFonts w:asciiTheme="minorHAnsi" w:hAnsiTheme="minorHAnsi" w:cstheme="minorHAnsi"/>
        </w:rPr>
        <w:t xml:space="preserve"> należy zasłaniać usta i nos</w:t>
      </w:r>
      <w:r w:rsidR="006A3E3A" w:rsidRPr="00547CB4">
        <w:rPr>
          <w:rFonts w:asciiTheme="minorHAnsi" w:hAnsiTheme="minorHAnsi" w:cstheme="minorHAnsi"/>
        </w:rPr>
        <w:t xml:space="preserve"> </w:t>
      </w:r>
      <w:r w:rsidR="00E823D5">
        <w:rPr>
          <w:rFonts w:asciiTheme="minorHAnsi" w:hAnsiTheme="minorHAnsi" w:cstheme="minorHAnsi"/>
        </w:rPr>
        <w:t>oraz unikać</w:t>
      </w:r>
      <w:r w:rsidR="00645468">
        <w:rPr>
          <w:rFonts w:asciiTheme="minorHAnsi" w:hAnsiTheme="minorHAnsi" w:cstheme="minorHAnsi"/>
        </w:rPr>
        <w:t xml:space="preserve"> dotykani</w:t>
      </w:r>
      <w:r w:rsidR="00E823D5">
        <w:rPr>
          <w:rFonts w:asciiTheme="minorHAnsi" w:hAnsiTheme="minorHAnsi" w:cstheme="minorHAnsi"/>
        </w:rPr>
        <w:t>a oczu, nosa i ust.</w:t>
      </w:r>
    </w:p>
    <w:p w14:paraId="0B03A1F6" w14:textId="5007B16C" w:rsidR="00D10CD4" w:rsidRPr="00D10CD4" w:rsidRDefault="00D10CD4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</w:t>
      </w:r>
      <w:r w:rsidR="008D4744">
        <w:rPr>
          <w:rFonts w:asciiTheme="minorHAnsi" w:hAnsiTheme="minorHAnsi" w:cstheme="minorHAnsi"/>
        </w:rPr>
        <w:t xml:space="preserve">musi </w:t>
      </w:r>
      <w:r w:rsidRPr="00D10CD4">
        <w:rPr>
          <w:rFonts w:asciiTheme="minorHAnsi" w:hAnsiTheme="minorHAnsi" w:cstheme="minorHAnsi"/>
        </w:rPr>
        <w:t>posiada</w:t>
      </w:r>
      <w:r w:rsidR="008D4744">
        <w:rPr>
          <w:rFonts w:asciiTheme="minorHAnsi" w:hAnsiTheme="minorHAnsi" w:cstheme="minorHAnsi"/>
        </w:rPr>
        <w:t>ć</w:t>
      </w:r>
      <w:r w:rsidRPr="00D10CD4">
        <w:rPr>
          <w:rFonts w:asciiTheme="minorHAnsi" w:hAnsiTheme="minorHAnsi" w:cstheme="minorHAnsi"/>
        </w:rPr>
        <w:t xml:space="preserve"> własne przybory i podręczniki, które w czasie zajęć mogą znajdować się na sto</w:t>
      </w:r>
      <w:r w:rsidR="00E852EF">
        <w:rPr>
          <w:rFonts w:asciiTheme="minorHAnsi" w:hAnsiTheme="minorHAnsi" w:cstheme="minorHAnsi"/>
        </w:rPr>
        <w:t>liku szkolnym</w:t>
      </w:r>
      <w:r w:rsidR="00D30BA3">
        <w:rPr>
          <w:rFonts w:asciiTheme="minorHAnsi" w:hAnsiTheme="minorHAnsi" w:cstheme="minorHAnsi"/>
        </w:rPr>
        <w:t>. Uczniowie nie mogą</w:t>
      </w:r>
      <w:r w:rsidRPr="00D10CD4">
        <w:rPr>
          <w:rFonts w:asciiTheme="minorHAnsi" w:hAnsiTheme="minorHAnsi" w:cstheme="minorHAnsi"/>
        </w:rPr>
        <w:t xml:space="preserve"> wymieniać się przyborami szkolnymi między sobą.</w:t>
      </w:r>
    </w:p>
    <w:p w14:paraId="2569114B" w14:textId="18C4FB19" w:rsidR="00D10CD4" w:rsidRPr="00E852EF" w:rsidRDefault="00D10CD4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</w:t>
      </w:r>
      <w:r w:rsidR="00E31F1C" w:rsidRPr="00D10CD4">
        <w:rPr>
          <w:rFonts w:asciiTheme="minorHAnsi" w:hAnsiTheme="minorHAnsi" w:cstheme="minorHAnsi"/>
        </w:rPr>
        <w:t>korytarze), co</w:t>
      </w:r>
      <w:r w:rsidRPr="00D10CD4">
        <w:rPr>
          <w:rFonts w:asciiTheme="minorHAnsi" w:hAnsiTheme="minorHAnsi" w:cstheme="minorHAnsi"/>
        </w:rPr>
        <w:t xml:space="preserve"> najmniej raz na</w:t>
      </w:r>
      <w:r w:rsidR="00E852EF">
        <w:rPr>
          <w:rFonts w:asciiTheme="minorHAnsi" w:hAnsiTheme="minorHAnsi" w:cstheme="minorHAnsi"/>
        </w:rPr>
        <w:t xml:space="preserve"> godzinę, w czasie przerwy, a </w:t>
      </w:r>
      <w:r w:rsidR="00E852EF" w:rsidRPr="00E852EF">
        <w:rPr>
          <w:rFonts w:asciiTheme="minorHAnsi" w:hAnsiTheme="minorHAnsi" w:cstheme="minorHAnsi"/>
        </w:rPr>
        <w:t>w </w:t>
      </w:r>
      <w:r w:rsidR="00E852EF">
        <w:rPr>
          <w:rFonts w:asciiTheme="minorHAnsi" w:hAnsiTheme="minorHAnsi" w:cstheme="minorHAnsi"/>
        </w:rPr>
        <w:t>miarę możliwości</w:t>
      </w:r>
      <w:r w:rsidRPr="00E852EF">
        <w:rPr>
          <w:rFonts w:asciiTheme="minorHAnsi" w:hAnsiTheme="minorHAnsi" w:cstheme="minorHAnsi"/>
        </w:rPr>
        <w:t xml:space="preserve"> także w czasie zajęć.</w:t>
      </w:r>
    </w:p>
    <w:p w14:paraId="57E4E86D" w14:textId="44156165" w:rsidR="00D5048D" w:rsidRPr="00D5048D" w:rsidRDefault="00D10CD4" w:rsidP="00D5048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702BDF">
        <w:rPr>
          <w:rFonts w:asciiTheme="minorHAnsi" w:hAnsiTheme="minorHAnsi" w:cstheme="minorHAnsi"/>
        </w:rPr>
        <w:t>Zaleca się korzystanie przez uczniów z boiska szkolnego oraz pobyt</w:t>
      </w:r>
      <w:r w:rsidR="00085847" w:rsidRPr="00702BDF">
        <w:rPr>
          <w:rFonts w:asciiTheme="minorHAnsi" w:hAnsiTheme="minorHAnsi" w:cstheme="minorHAnsi"/>
        </w:rPr>
        <w:t>u</w:t>
      </w:r>
      <w:r w:rsidR="00E852EF" w:rsidRPr="00702BDF">
        <w:rPr>
          <w:rFonts w:asciiTheme="minorHAnsi" w:hAnsiTheme="minorHAnsi" w:cstheme="minorHAnsi"/>
        </w:rPr>
        <w:t xml:space="preserve"> na świeżym powietrzu na </w:t>
      </w:r>
      <w:r w:rsidRPr="00702BDF">
        <w:rPr>
          <w:rFonts w:asciiTheme="minorHAnsi" w:hAnsiTheme="minorHAnsi" w:cstheme="minorHAnsi"/>
        </w:rPr>
        <w:t>tereni</w:t>
      </w:r>
      <w:r w:rsidR="00C776AD" w:rsidRPr="00702BDF">
        <w:rPr>
          <w:rFonts w:asciiTheme="minorHAnsi" w:hAnsiTheme="minorHAnsi" w:cstheme="minorHAnsi"/>
        </w:rPr>
        <w:t xml:space="preserve">e </w:t>
      </w:r>
      <w:r w:rsidR="00370376" w:rsidRPr="00702BDF">
        <w:rPr>
          <w:rFonts w:asciiTheme="minorHAnsi" w:hAnsiTheme="minorHAnsi" w:cstheme="minorHAnsi"/>
        </w:rPr>
        <w:t xml:space="preserve">wokół </w:t>
      </w:r>
      <w:r w:rsidR="00C776AD" w:rsidRPr="00702BDF">
        <w:rPr>
          <w:rFonts w:asciiTheme="minorHAnsi" w:hAnsiTheme="minorHAnsi" w:cstheme="minorHAnsi"/>
        </w:rPr>
        <w:t>szkoły, w tym w czasie przerw</w:t>
      </w:r>
      <w:r w:rsidR="00AD21BA" w:rsidRPr="00702BDF">
        <w:rPr>
          <w:rFonts w:asciiTheme="minorHAnsi" w:hAnsiTheme="minorHAnsi" w:cstheme="minorHAnsi"/>
        </w:rPr>
        <w:t>,</w:t>
      </w:r>
      <w:r w:rsidR="00C776AD" w:rsidRPr="00702BDF">
        <w:rPr>
          <w:rFonts w:asciiTheme="minorHAnsi" w:hAnsiTheme="minorHAnsi" w:cstheme="minorHAnsi"/>
        </w:rPr>
        <w:t xml:space="preserve"> jeśli warunki at</w:t>
      </w:r>
      <w:r w:rsidR="00F06424">
        <w:rPr>
          <w:rFonts w:asciiTheme="minorHAnsi" w:hAnsiTheme="minorHAnsi" w:cstheme="minorHAnsi"/>
        </w:rPr>
        <w:t>mosferyczne na to</w:t>
      </w:r>
      <w:r w:rsidR="00C50264" w:rsidRPr="00702BDF">
        <w:rPr>
          <w:rFonts w:asciiTheme="minorHAnsi" w:hAnsiTheme="minorHAnsi" w:cstheme="minorHAnsi"/>
        </w:rPr>
        <w:t xml:space="preserve"> pozwalają – wyjście/wejście zgodnie z grafikiem – </w:t>
      </w:r>
      <w:r w:rsidR="00C50264" w:rsidRPr="00702BDF">
        <w:rPr>
          <w:rFonts w:asciiTheme="minorHAnsi" w:hAnsiTheme="minorHAnsi" w:cstheme="minorHAnsi"/>
          <w:b/>
        </w:rPr>
        <w:t xml:space="preserve">załącznik nr </w:t>
      </w:r>
      <w:r w:rsidR="00CF383A">
        <w:rPr>
          <w:rFonts w:asciiTheme="minorHAnsi" w:hAnsiTheme="minorHAnsi" w:cstheme="minorHAnsi"/>
          <w:b/>
        </w:rPr>
        <w:t>2</w:t>
      </w:r>
      <w:r w:rsidR="00C50264" w:rsidRPr="00702BDF">
        <w:rPr>
          <w:rFonts w:asciiTheme="minorHAnsi" w:hAnsiTheme="minorHAnsi" w:cstheme="minorHAnsi"/>
          <w:b/>
        </w:rPr>
        <w:t>.</w:t>
      </w:r>
    </w:p>
    <w:p w14:paraId="580B6657" w14:textId="1F7E241E" w:rsidR="00B62CB4" w:rsidRPr="00D5048D" w:rsidRDefault="0097401E" w:rsidP="00B62CB4">
      <w:pPr>
        <w:pStyle w:val="Akapitzlist"/>
        <w:numPr>
          <w:ilvl w:val="0"/>
          <w:numId w:val="34"/>
        </w:numPr>
        <w:spacing w:after="200" w:line="276" w:lineRule="auto"/>
        <w:ind w:left="426"/>
        <w:jc w:val="both"/>
        <w:rPr>
          <w:rFonts w:cstheme="minorHAnsi"/>
          <w:b/>
        </w:rPr>
      </w:pPr>
      <w:r>
        <w:rPr>
          <w:rFonts w:asciiTheme="minorHAnsi" w:hAnsiTheme="minorHAnsi" w:cstheme="minorHAnsi"/>
        </w:rPr>
        <w:t xml:space="preserve">W celu umożliwienia sprawnego zorganizowania przerw na boisku uczniowie okrycia wierzchnie noszą ze sobą. </w:t>
      </w:r>
      <w:r w:rsidR="00D5048D">
        <w:rPr>
          <w:rFonts w:asciiTheme="minorHAnsi" w:hAnsiTheme="minorHAnsi" w:cstheme="minorHAnsi"/>
        </w:rPr>
        <w:t xml:space="preserve"> </w:t>
      </w:r>
    </w:p>
    <w:p w14:paraId="03464380" w14:textId="6A4F5CCB" w:rsidR="00D5048D" w:rsidRPr="00D5048D" w:rsidRDefault="00D5048D" w:rsidP="00B62CB4">
      <w:pPr>
        <w:pStyle w:val="Akapitzlist"/>
        <w:numPr>
          <w:ilvl w:val="0"/>
          <w:numId w:val="34"/>
        </w:numPr>
        <w:spacing w:after="200" w:line="276" w:lineRule="auto"/>
        <w:ind w:left="426"/>
        <w:jc w:val="both"/>
        <w:rPr>
          <w:rFonts w:cstheme="minorHAnsi"/>
          <w:b/>
        </w:rPr>
      </w:pPr>
      <w:r>
        <w:rPr>
          <w:rFonts w:asciiTheme="minorHAnsi" w:hAnsiTheme="minorHAnsi" w:cstheme="minorHAnsi"/>
        </w:rPr>
        <w:t xml:space="preserve">Jeżeli warunki atmosferyczne nie sprzyjają organizacji przerw na boisku szkolnym uczniowie pozostają w szkole.  Przebywają na holach zgodnie z grafikiem – </w:t>
      </w:r>
      <w:r w:rsidRPr="00D5048D">
        <w:rPr>
          <w:rFonts w:asciiTheme="minorHAnsi" w:hAnsiTheme="minorHAnsi" w:cstheme="minorHAnsi"/>
          <w:b/>
        </w:rPr>
        <w:t>załącznik</w:t>
      </w:r>
      <w:r w:rsidR="00A35C51">
        <w:rPr>
          <w:rFonts w:asciiTheme="minorHAnsi" w:hAnsiTheme="minorHAnsi" w:cstheme="minorHAnsi"/>
          <w:b/>
        </w:rPr>
        <w:t xml:space="preserve"> nr</w:t>
      </w:r>
      <w:r w:rsidRPr="00D5048D">
        <w:rPr>
          <w:rFonts w:asciiTheme="minorHAnsi" w:hAnsiTheme="minorHAnsi" w:cstheme="minorHAnsi"/>
          <w:b/>
        </w:rPr>
        <w:t xml:space="preserve"> 3</w:t>
      </w:r>
    </w:p>
    <w:p w14:paraId="2C01118F" w14:textId="09C340A0" w:rsidR="0097401E" w:rsidRPr="00B62CB4" w:rsidRDefault="001A5A1A" w:rsidP="00B62CB4">
      <w:pPr>
        <w:pStyle w:val="Akapitzlist"/>
        <w:numPr>
          <w:ilvl w:val="0"/>
          <w:numId w:val="34"/>
        </w:numPr>
        <w:spacing w:after="200" w:line="276" w:lineRule="auto"/>
        <w:ind w:left="426"/>
        <w:jc w:val="both"/>
        <w:rPr>
          <w:rFonts w:cstheme="minorHAnsi"/>
          <w:b/>
        </w:rPr>
      </w:pPr>
      <w:r w:rsidRPr="00B62CB4">
        <w:rPr>
          <w:rFonts w:asciiTheme="minorHAnsi" w:hAnsiTheme="minorHAnsi" w:cstheme="minorHAnsi"/>
        </w:rPr>
        <w:t xml:space="preserve">Uczniowie korzystają ze stołówki wyłącznie według tygodniowego grafiku - </w:t>
      </w:r>
      <w:r w:rsidRPr="00B62CB4">
        <w:rPr>
          <w:rFonts w:asciiTheme="minorHAnsi" w:hAnsiTheme="minorHAnsi" w:cstheme="minorHAnsi"/>
          <w:b/>
        </w:rPr>
        <w:t xml:space="preserve">załącznik nr </w:t>
      </w:r>
      <w:r w:rsidR="00D5048D">
        <w:rPr>
          <w:rFonts w:asciiTheme="minorHAnsi" w:hAnsiTheme="minorHAnsi" w:cstheme="minorHAnsi"/>
          <w:b/>
        </w:rPr>
        <w:t>4</w:t>
      </w:r>
      <w:r w:rsidRPr="00B62CB4">
        <w:rPr>
          <w:rFonts w:asciiTheme="minorHAnsi" w:hAnsiTheme="minorHAnsi" w:cstheme="minorHAnsi"/>
          <w:b/>
        </w:rPr>
        <w:t>.</w:t>
      </w:r>
    </w:p>
    <w:p w14:paraId="2157EA71" w14:textId="792BA324" w:rsidR="00D10CD4" w:rsidRPr="0097401E" w:rsidRDefault="00AD21BA" w:rsidP="00052D1F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theme="minorHAnsi"/>
          <w:b/>
        </w:rPr>
      </w:pPr>
      <w:r>
        <w:rPr>
          <w:rFonts w:asciiTheme="minorHAnsi" w:hAnsiTheme="minorHAnsi" w:cstheme="minorHAnsi"/>
        </w:rPr>
        <w:t>Uczniowie</w:t>
      </w:r>
      <w:r w:rsidR="009A4A87" w:rsidRPr="009740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przynoszą</w:t>
      </w:r>
      <w:r w:rsidR="00D10CD4" w:rsidRPr="0097401E">
        <w:rPr>
          <w:rFonts w:asciiTheme="minorHAnsi" w:hAnsiTheme="minorHAnsi" w:cstheme="minorHAnsi"/>
        </w:rPr>
        <w:t xml:space="preserve"> ze sobą do sz</w:t>
      </w:r>
      <w:r w:rsidR="00632336" w:rsidRPr="0097401E">
        <w:rPr>
          <w:rFonts w:asciiTheme="minorHAnsi" w:hAnsiTheme="minorHAnsi" w:cstheme="minorHAnsi"/>
        </w:rPr>
        <w:t>koły niepotrzebnych przedmiotów np. maskotek, sprzętu elektronicznego, gier itp.</w:t>
      </w:r>
      <w:r w:rsidR="00D10CD4" w:rsidRPr="0097401E">
        <w:rPr>
          <w:rFonts w:asciiTheme="minorHAnsi" w:hAnsiTheme="minorHAnsi" w:cstheme="minorHAnsi"/>
        </w:rPr>
        <w:t xml:space="preserve"> Og</w:t>
      </w:r>
      <w:r w:rsidR="00E852EF" w:rsidRPr="0097401E">
        <w:rPr>
          <w:rFonts w:asciiTheme="minorHAnsi" w:hAnsiTheme="minorHAnsi" w:cstheme="minorHAnsi"/>
        </w:rPr>
        <w:t xml:space="preserve">raniczenie to nie dotyczy </w:t>
      </w:r>
      <w:r w:rsidR="0047198A" w:rsidRPr="0097401E">
        <w:rPr>
          <w:rFonts w:asciiTheme="minorHAnsi" w:hAnsiTheme="minorHAnsi" w:cstheme="minorHAnsi"/>
        </w:rPr>
        <w:t>uczniów</w:t>
      </w:r>
      <w:r w:rsidR="00D10CD4" w:rsidRPr="0097401E">
        <w:rPr>
          <w:rFonts w:asciiTheme="minorHAnsi" w:hAnsiTheme="minorHAnsi" w:cstheme="minorHAnsi"/>
        </w:rPr>
        <w:t xml:space="preserve"> ze specjalnymi potrzebami e</w:t>
      </w:r>
      <w:r w:rsidR="00E852EF" w:rsidRPr="0097401E">
        <w:rPr>
          <w:rFonts w:asciiTheme="minorHAnsi" w:hAnsiTheme="minorHAnsi" w:cstheme="minorHAnsi"/>
        </w:rPr>
        <w:t>dukacyjnymi, w szczególności z </w:t>
      </w:r>
      <w:r w:rsidR="00D10CD4" w:rsidRPr="0097401E">
        <w:rPr>
          <w:rFonts w:asciiTheme="minorHAnsi" w:hAnsiTheme="minorHAnsi" w:cstheme="minorHAnsi"/>
        </w:rPr>
        <w:t xml:space="preserve">niepełnosprawnościami. </w:t>
      </w:r>
    </w:p>
    <w:p w14:paraId="19DD1F0B" w14:textId="77777777" w:rsidR="00634E59" w:rsidRPr="00634E59" w:rsidRDefault="001A5A1A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D2C22">
        <w:rPr>
          <w:rFonts w:asciiTheme="minorHAnsi" w:eastAsia="Times New Roman" w:hAnsiTheme="minorHAnsi" w:cstheme="minorHAnsi"/>
          <w:lang w:eastAsia="pl-PL"/>
        </w:rPr>
        <w:t>W miarę możliwości</w:t>
      </w:r>
      <w:r>
        <w:rPr>
          <w:rFonts w:asciiTheme="minorHAnsi" w:eastAsia="Times New Roman" w:hAnsiTheme="minorHAnsi" w:cstheme="minorHAnsi"/>
          <w:lang w:eastAsia="pl-PL"/>
        </w:rPr>
        <w:t xml:space="preserve"> lokalowych szkoły ograniczon</w:t>
      </w:r>
      <w:r w:rsidR="00A76418">
        <w:rPr>
          <w:rFonts w:asciiTheme="minorHAnsi" w:eastAsia="Times New Roman" w:hAnsiTheme="minorHAnsi" w:cstheme="minorHAnsi"/>
          <w:lang w:eastAsia="pl-PL"/>
        </w:rPr>
        <w:t xml:space="preserve">o </w:t>
      </w:r>
      <w:r>
        <w:rPr>
          <w:rFonts w:asciiTheme="minorHAnsi" w:eastAsia="Times New Roman" w:hAnsiTheme="minorHAnsi" w:cstheme="minorHAnsi"/>
          <w:lang w:eastAsia="pl-PL"/>
        </w:rPr>
        <w:t xml:space="preserve">przechodzenie uczniów z sali do sali. </w:t>
      </w:r>
    </w:p>
    <w:p w14:paraId="0AE3CCD3" w14:textId="6F75E69A" w:rsidR="001A5A1A" w:rsidRPr="001A5A1A" w:rsidRDefault="00634E59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 xml:space="preserve"> W klasach 1-3 organizację</w:t>
      </w:r>
      <w:r w:rsidR="007E1AFF">
        <w:rPr>
          <w:rFonts w:asciiTheme="minorHAnsi" w:eastAsia="Times New Roman" w:hAnsiTheme="minorHAnsi" w:cstheme="minorHAnsi"/>
          <w:lang w:eastAsia="pl-PL"/>
        </w:rPr>
        <w:t xml:space="preserve"> przerw pozostawia się</w:t>
      </w:r>
      <w:r>
        <w:rPr>
          <w:rFonts w:asciiTheme="minorHAnsi" w:eastAsia="Times New Roman" w:hAnsiTheme="minorHAnsi" w:cstheme="minorHAnsi"/>
          <w:lang w:eastAsia="pl-PL"/>
        </w:rPr>
        <w:t xml:space="preserve"> nauczycielowi.</w:t>
      </w:r>
      <w:r w:rsidR="00D44453">
        <w:rPr>
          <w:rFonts w:asciiTheme="minorHAnsi" w:eastAsia="Times New Roman" w:hAnsiTheme="minorHAnsi" w:cstheme="minorHAnsi"/>
          <w:lang w:eastAsia="pl-PL"/>
        </w:rPr>
        <w:t xml:space="preserve"> Zaleca się by w miarę możliwości przerwy dla uczniów klas 1-3 były w innym czasie, niż te dla uczniów klas 4-8 wynikające z tygodniowego planu zajęć.</w:t>
      </w:r>
    </w:p>
    <w:p w14:paraId="08893802" w14:textId="31376C17" w:rsidR="002A6289" w:rsidRPr="00052D1F" w:rsidRDefault="002A6289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52D1F">
        <w:rPr>
          <w:rFonts w:asciiTheme="minorHAnsi" w:eastAsia="Times New Roman" w:hAnsiTheme="minorHAnsi" w:cstheme="minorHAnsi"/>
          <w:b/>
          <w:lang w:eastAsia="pl-PL"/>
        </w:rPr>
        <w:t xml:space="preserve">Uczniowie </w:t>
      </w:r>
      <w:r w:rsidR="00D44453" w:rsidRPr="00052D1F">
        <w:rPr>
          <w:rFonts w:asciiTheme="minorHAnsi" w:eastAsia="Times New Roman" w:hAnsiTheme="minorHAnsi" w:cstheme="minorHAnsi"/>
          <w:b/>
          <w:lang w:eastAsia="pl-PL"/>
        </w:rPr>
        <w:t xml:space="preserve">oraz pracownicy </w:t>
      </w:r>
      <w:r w:rsidR="003A4C37" w:rsidRPr="00052D1F">
        <w:rPr>
          <w:rFonts w:asciiTheme="minorHAnsi" w:eastAsia="Times New Roman" w:hAnsiTheme="minorHAnsi" w:cstheme="minorHAnsi"/>
          <w:b/>
          <w:lang w:eastAsia="pl-PL"/>
        </w:rPr>
        <w:t>w</w:t>
      </w:r>
      <w:r w:rsidR="00702BDF" w:rsidRPr="00052D1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052D1F">
        <w:rPr>
          <w:rFonts w:asciiTheme="minorHAnsi" w:eastAsia="Times New Roman" w:hAnsiTheme="minorHAnsi" w:cstheme="minorHAnsi"/>
          <w:b/>
          <w:lang w:eastAsia="pl-PL"/>
        </w:rPr>
        <w:t>miejscach wspólnie użytkowanych tj. podczas zajęć lekcyjnych, w świetlicy, na korytarzu, w toalecie w przypadku braku możliwości zachowania dystansu mają obowiązek zasłaniania ust i nosa maseczką.</w:t>
      </w:r>
    </w:p>
    <w:p w14:paraId="2B55ED93" w14:textId="1A87E929" w:rsidR="0032023C" w:rsidRPr="00B62CB4" w:rsidRDefault="0032023C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W szkole mogą być organizowane zajęcia pozalekcyjne z zachowaniem reżimu sanitarnego.</w:t>
      </w:r>
    </w:p>
    <w:p w14:paraId="74E7E100" w14:textId="36CA8C08" w:rsidR="00B62CB4" w:rsidRPr="000D373A" w:rsidRDefault="00B62CB4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szkole nie organizuje się wyjść </w:t>
      </w:r>
      <w:r w:rsidR="000D373A">
        <w:rPr>
          <w:rFonts w:asciiTheme="minorHAnsi" w:eastAsia="Times New Roman" w:hAnsiTheme="minorHAnsi" w:cstheme="minorHAnsi"/>
          <w:lang w:eastAsia="pl-PL"/>
        </w:rPr>
        <w:t>grupowych i wycieczek poza ogrodzony teren szkoły do zamkniętych przestrzeni z infrastrukturą, która uniemożliwia zachowanie dystansu społecznego</w:t>
      </w:r>
      <w:r>
        <w:rPr>
          <w:rFonts w:asciiTheme="minorHAnsi" w:eastAsia="Times New Roman" w:hAnsiTheme="minorHAnsi" w:cstheme="minorHAnsi"/>
          <w:lang w:eastAsia="pl-PL"/>
        </w:rPr>
        <w:t xml:space="preserve"> (nie dotyczy planowych zajęć wychowania fizycznego)</w:t>
      </w:r>
      <w:r w:rsidR="000D373A">
        <w:rPr>
          <w:rFonts w:asciiTheme="minorHAnsi" w:eastAsia="Times New Roman" w:hAnsiTheme="minorHAnsi" w:cstheme="minorHAnsi"/>
          <w:lang w:eastAsia="pl-PL"/>
        </w:rPr>
        <w:t>.</w:t>
      </w:r>
    </w:p>
    <w:p w14:paraId="136ACDA0" w14:textId="0E1AD186" w:rsidR="000D373A" w:rsidRPr="009F2906" w:rsidRDefault="000D373A" w:rsidP="00876D2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Rekomenduje się organizację wyjść w miejsca otwarte, np. park, las, tereny zielone.</w:t>
      </w:r>
    </w:p>
    <w:p w14:paraId="0C5AFD0E" w14:textId="1FE0C84B" w:rsidR="00E852EF" w:rsidRPr="009F2906" w:rsidRDefault="009F2906" w:rsidP="00876D22">
      <w:pPr>
        <w:pStyle w:val="Akapitzlist"/>
        <w:numPr>
          <w:ilvl w:val="0"/>
          <w:numId w:val="34"/>
        </w:numPr>
        <w:spacing w:after="200" w:line="276" w:lineRule="auto"/>
        <w:ind w:left="426"/>
        <w:jc w:val="both"/>
        <w:rPr>
          <w:rFonts w:cstheme="minorHAnsi"/>
          <w:b/>
        </w:rPr>
      </w:pPr>
      <w:r w:rsidRPr="009F2906">
        <w:rPr>
          <w:rFonts w:asciiTheme="minorHAnsi" w:eastAsia="Times New Roman" w:hAnsiTheme="minorHAnsi" w:cstheme="minorHAnsi"/>
          <w:lang w:eastAsia="pl-PL"/>
        </w:rPr>
        <w:t>W przypadku wystąpienia zagrożenia epidemiologicznego dyrektor szkoły po uzyskaniu pozytywnej opinii Państwowego Inspektora Sanitarnego i za zgodą organu prowadzącego będzie mógł częściowo lub w całości zawiesić stacjonarną pracę szkoły. Wówczas dopuszczal</w:t>
      </w:r>
      <w:r>
        <w:rPr>
          <w:rFonts w:asciiTheme="minorHAnsi" w:eastAsia="Times New Roman" w:hAnsiTheme="minorHAnsi" w:cstheme="minorHAnsi"/>
          <w:lang w:eastAsia="pl-PL"/>
        </w:rPr>
        <w:t xml:space="preserve">ne będą </w:t>
      </w:r>
      <w:r w:rsidRPr="009F2906">
        <w:rPr>
          <w:rFonts w:asciiTheme="minorHAnsi" w:eastAsia="Times New Roman" w:hAnsiTheme="minorHAnsi" w:cstheme="minorHAnsi"/>
          <w:lang w:eastAsia="pl-PL"/>
        </w:rPr>
        <w:t>dw</w:t>
      </w:r>
      <w:r w:rsidR="00DD1CBE">
        <w:rPr>
          <w:rFonts w:asciiTheme="minorHAnsi" w:eastAsia="Times New Roman" w:hAnsiTheme="minorHAnsi" w:cstheme="minorHAnsi"/>
          <w:lang w:eastAsia="pl-PL"/>
        </w:rPr>
        <w:t>a warianty kształcenia: mieszane - hybrydowe lub zdalne</w:t>
      </w:r>
      <w:r w:rsidRPr="009F2906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2A01274D" w14:textId="4B86183E" w:rsidR="004935BA" w:rsidRPr="00E0771C" w:rsidRDefault="004935BA" w:rsidP="00963D66">
      <w:pPr>
        <w:spacing w:after="0" w:line="276" w:lineRule="auto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14:paraId="094D8826" w14:textId="7008A73F" w:rsidR="004935BA" w:rsidRPr="00E0771C" w:rsidRDefault="004935BA" w:rsidP="00963D66">
      <w:pPr>
        <w:pStyle w:val="Akapitzlist"/>
        <w:spacing w:after="240" w:line="276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Z</w:t>
      </w:r>
      <w:r w:rsidRPr="00E0771C">
        <w:rPr>
          <w:rFonts w:cstheme="minorHAnsi"/>
          <w:b/>
        </w:rPr>
        <w:t>asady organizacji pracy</w:t>
      </w:r>
    </w:p>
    <w:p w14:paraId="7E6CBEBE" w14:textId="77777777" w:rsidR="004935BA" w:rsidRDefault="004935BA" w:rsidP="00876D22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2CDE6DEB" w14:textId="49DFC722" w:rsidR="004935BA" w:rsidRDefault="004935BA" w:rsidP="00876D22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16630">
        <w:rPr>
          <w:rFonts w:asciiTheme="minorHAnsi" w:hAnsiTheme="minorHAnsi" w:cstheme="minorHAnsi"/>
        </w:rPr>
        <w:t>graniczone zostaje przebywanie w placówce osób z zewnątrz</w:t>
      </w:r>
      <w:r>
        <w:rPr>
          <w:rFonts w:asciiTheme="minorHAnsi" w:hAnsiTheme="minorHAnsi" w:cstheme="minorHAnsi"/>
        </w:rPr>
        <w:t>,</w:t>
      </w:r>
      <w:r w:rsidRPr="00416630">
        <w:rPr>
          <w:rFonts w:asciiTheme="minorHAnsi" w:hAnsiTheme="minorHAnsi" w:cstheme="minorHAnsi"/>
        </w:rPr>
        <w:t xml:space="preserve"> zalecany jest kontakt telefoniczny</w:t>
      </w:r>
      <w:r w:rsidR="00E10302">
        <w:rPr>
          <w:rFonts w:asciiTheme="minorHAnsi" w:hAnsiTheme="minorHAnsi" w:cstheme="minorHAnsi"/>
        </w:rPr>
        <w:t>, prze</w:t>
      </w:r>
      <w:r w:rsidR="00370376" w:rsidRPr="00702BDF">
        <w:rPr>
          <w:rFonts w:asciiTheme="minorHAnsi" w:hAnsiTheme="minorHAnsi" w:cstheme="minorHAnsi"/>
        </w:rPr>
        <w:t>z</w:t>
      </w:r>
      <w:r w:rsidR="00E10302">
        <w:rPr>
          <w:rFonts w:asciiTheme="minorHAnsi" w:hAnsiTheme="minorHAnsi" w:cstheme="minorHAnsi"/>
        </w:rPr>
        <w:t xml:space="preserve"> e - dziennik</w:t>
      </w:r>
      <w:r w:rsidRPr="00416630">
        <w:rPr>
          <w:rFonts w:asciiTheme="minorHAnsi" w:hAnsiTheme="minorHAnsi" w:cstheme="minorHAnsi"/>
        </w:rPr>
        <w:t xml:space="preserve"> lub mailowy</w:t>
      </w:r>
      <w:r>
        <w:rPr>
          <w:rFonts w:asciiTheme="minorHAnsi" w:hAnsiTheme="minorHAnsi" w:cstheme="minorHAnsi"/>
        </w:rPr>
        <w:t>;</w:t>
      </w:r>
    </w:p>
    <w:p w14:paraId="6C2BA39D" w14:textId="7D5BE316" w:rsidR="004935BA" w:rsidRPr="00547CB4" w:rsidRDefault="004935BA" w:rsidP="00876D22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</w:t>
      </w:r>
      <w:r>
        <w:rPr>
          <w:rFonts w:asciiTheme="minorHAnsi" w:hAnsiTheme="minorHAnsi" w:cstheme="minorHAnsi"/>
        </w:rPr>
        <w:t>by z zewnątrz są zobowiązane do </w:t>
      </w:r>
      <w:r w:rsidRPr="00547CB4">
        <w:rPr>
          <w:rFonts w:asciiTheme="minorHAnsi" w:hAnsiTheme="minorHAnsi" w:cstheme="minorHAnsi"/>
        </w:rPr>
        <w:t>stosowania środków ochronnych: osłona ust i nosa, rękawiczki jednorazowe lub dezynfekcja rąk;</w:t>
      </w:r>
    </w:p>
    <w:p w14:paraId="24DCA90C" w14:textId="77777777" w:rsidR="004935BA" w:rsidRPr="00085847" w:rsidRDefault="004935BA" w:rsidP="00876D22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przebywać tylko na parterze w części korytarza prowadzącej do sekretariatu; w pozostałych częściach budynku tylko za zgodą dyrektora szkoły.</w:t>
      </w:r>
    </w:p>
    <w:p w14:paraId="404DEC8E" w14:textId="77777777" w:rsidR="004935BA" w:rsidRPr="00833756" w:rsidRDefault="004935BA" w:rsidP="00876D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 szkoły nie mogą wchodzić osoby, które są chore, przebywają na kwarantannie lub w izolacji.</w:t>
      </w:r>
    </w:p>
    <w:p w14:paraId="0878CA19" w14:textId="490C93D9" w:rsidR="004935BA" w:rsidRPr="00833756" w:rsidRDefault="009C3D91" w:rsidP="00876D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przebywania w szkole</w:t>
      </w:r>
      <w:r w:rsidR="004935BA" w:rsidRPr="00833756">
        <w:rPr>
          <w:rFonts w:asciiTheme="minorHAnsi" w:hAnsiTheme="minorHAnsi" w:cstheme="minorHAnsi"/>
        </w:rPr>
        <w:t xml:space="preserve"> należy bezwzględn</w:t>
      </w:r>
      <w:r w:rsidR="005D6B02">
        <w:rPr>
          <w:rFonts w:asciiTheme="minorHAnsi" w:hAnsiTheme="minorHAnsi" w:cstheme="minorHAnsi"/>
        </w:rPr>
        <w:t xml:space="preserve">ie </w:t>
      </w:r>
      <w:r w:rsidR="004935BA" w:rsidRPr="00833756">
        <w:rPr>
          <w:rFonts w:asciiTheme="minorHAnsi" w:hAnsiTheme="minorHAnsi" w:cstheme="minorHAnsi"/>
        </w:rPr>
        <w:t>korzystać z płynu do dezynfekcji rąk</w:t>
      </w:r>
      <w:r w:rsidR="004935BA">
        <w:rPr>
          <w:rFonts w:asciiTheme="minorHAnsi" w:hAnsiTheme="minorHAnsi" w:cstheme="minorHAnsi"/>
        </w:rPr>
        <w:t>, systematycznie myć ręce ciepłą wodą z mydłem zgodnie z instrukcjami umieszczonymi w widocznych miejscach.</w:t>
      </w:r>
    </w:p>
    <w:p w14:paraId="6A9028AA" w14:textId="16560C5A" w:rsidR="004935BA" w:rsidRDefault="004935BA" w:rsidP="00876D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Termometry do pomiaru temperatury znajdują się w dyżurce</w:t>
      </w:r>
      <w:r w:rsidR="007F0EFE">
        <w:rPr>
          <w:rFonts w:asciiTheme="minorHAnsi" w:hAnsiTheme="minorHAnsi" w:cstheme="minorHAnsi"/>
        </w:rPr>
        <w:t>, sekretariacie</w:t>
      </w:r>
      <w:r w:rsidR="00FC77E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gabinecie pielęgniarki</w:t>
      </w:r>
      <w:r w:rsidR="00FC77E7">
        <w:rPr>
          <w:rFonts w:asciiTheme="minorHAnsi" w:hAnsiTheme="minorHAnsi" w:cstheme="minorHAnsi"/>
        </w:rPr>
        <w:t xml:space="preserve"> i gabinecie wicedyrektora</w:t>
      </w:r>
      <w:r>
        <w:rPr>
          <w:rFonts w:asciiTheme="minorHAnsi" w:hAnsiTheme="minorHAnsi" w:cstheme="minorHAnsi"/>
        </w:rPr>
        <w:t xml:space="preserve">. </w:t>
      </w:r>
    </w:p>
    <w:p w14:paraId="3774E26B" w14:textId="2C25055F" w:rsidR="004935BA" w:rsidRDefault="004935BA" w:rsidP="00876D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Zużyty jednorazowy sprzęt ochrony osobistej (m.in. maseczki, </w:t>
      </w:r>
      <w:r>
        <w:rPr>
          <w:rFonts w:asciiTheme="minorHAnsi" w:hAnsiTheme="minorHAnsi" w:cstheme="minorHAnsi"/>
        </w:rPr>
        <w:t>rękawiczki), zdejmowany z </w:t>
      </w:r>
      <w:r w:rsidRPr="00542380">
        <w:rPr>
          <w:rFonts w:asciiTheme="minorHAnsi" w:hAnsiTheme="minorHAnsi" w:cstheme="minorHAnsi"/>
        </w:rPr>
        <w:t xml:space="preserve">zachowaniem ostrożności, należy wyrzucić do </w:t>
      </w:r>
      <w:r w:rsidR="00686D82">
        <w:rPr>
          <w:rFonts w:asciiTheme="minorHAnsi" w:hAnsiTheme="minorHAnsi" w:cstheme="minorHAnsi"/>
        </w:rPr>
        <w:t>oznakowanego pojemnika</w:t>
      </w:r>
      <w:r w:rsidRPr="00542380">
        <w:rPr>
          <w:rFonts w:asciiTheme="minorHAnsi" w:hAnsiTheme="minorHAnsi" w:cstheme="minorHAnsi"/>
        </w:rPr>
        <w:t xml:space="preserve"> wyposażonego w worek.</w:t>
      </w:r>
    </w:p>
    <w:p w14:paraId="2DE3910E" w14:textId="42A2A42C" w:rsidR="004935BA" w:rsidRDefault="004935BA" w:rsidP="00876D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</w:t>
      </w:r>
      <w:r>
        <w:rPr>
          <w:rFonts w:asciiTheme="minorHAnsi" w:hAnsiTheme="minorHAnsi" w:cstheme="minorHAnsi"/>
        </w:rPr>
        <w:t xml:space="preserve">, są </w:t>
      </w:r>
      <w:r w:rsidRPr="00DF24C2">
        <w:rPr>
          <w:rFonts w:asciiTheme="minorHAnsi" w:hAnsiTheme="minorHAnsi" w:cstheme="minorHAnsi"/>
        </w:rPr>
        <w:t xml:space="preserve">porządkowane i dezynfekowane </w:t>
      </w:r>
      <w:r w:rsidR="00B1191D">
        <w:rPr>
          <w:rFonts w:asciiTheme="minorHAnsi" w:hAnsiTheme="minorHAnsi" w:cstheme="minorHAnsi"/>
        </w:rPr>
        <w:t>po opuszczeniu przez daną klasę</w:t>
      </w:r>
      <w:r w:rsidR="00F54583">
        <w:rPr>
          <w:rFonts w:asciiTheme="minorHAnsi" w:hAnsiTheme="minorHAnsi" w:cstheme="minorHAnsi"/>
        </w:rPr>
        <w:t xml:space="preserve"> oraz </w:t>
      </w:r>
      <w:r w:rsidR="00E31F1C">
        <w:rPr>
          <w:rFonts w:asciiTheme="minorHAnsi" w:hAnsiTheme="minorHAnsi" w:cstheme="minorHAnsi"/>
        </w:rPr>
        <w:t>wietrzone, co</w:t>
      </w:r>
      <w:r w:rsidR="00F54583">
        <w:rPr>
          <w:rFonts w:asciiTheme="minorHAnsi" w:hAnsiTheme="minorHAnsi" w:cstheme="minorHAnsi"/>
        </w:rPr>
        <w:t xml:space="preserve"> najmniej </w:t>
      </w:r>
      <w:r w:rsidR="00604467">
        <w:rPr>
          <w:rFonts w:asciiTheme="minorHAnsi" w:hAnsiTheme="minorHAnsi" w:cstheme="minorHAnsi"/>
        </w:rPr>
        <w:t>po każdej lekcji</w:t>
      </w:r>
      <w:r>
        <w:rPr>
          <w:rFonts w:asciiTheme="minorHAnsi" w:hAnsiTheme="minorHAnsi" w:cstheme="minorHAnsi"/>
        </w:rPr>
        <w:t>. W przypadku podejrzenia, że w sali przebywała osoba zarażona podejmowane są działania według odrębnej procedury.</w:t>
      </w:r>
    </w:p>
    <w:p w14:paraId="58C47BF8" w14:textId="77777777" w:rsidR="004935BA" w:rsidRDefault="004935BA" w:rsidP="00876D22">
      <w:pPr>
        <w:spacing w:after="200" w:line="276" w:lineRule="auto"/>
        <w:jc w:val="both"/>
        <w:rPr>
          <w:rFonts w:cstheme="minorHAnsi"/>
          <w:b/>
        </w:rPr>
      </w:pPr>
    </w:p>
    <w:p w14:paraId="719403F7" w14:textId="27769C68" w:rsidR="00C062F2" w:rsidRPr="00833756" w:rsidRDefault="00C062F2" w:rsidP="00963D6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56691503" w14:textId="77777777" w:rsidR="00AB13C1" w:rsidRPr="00833756" w:rsidRDefault="00D10CD4" w:rsidP="00963D66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14:paraId="1857FEB7" w14:textId="77777777" w:rsidR="00CC3C6A" w:rsidRDefault="00CC3C6A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5B5BA41" w14:textId="77777777" w:rsidR="00CC3C6A" w:rsidRPr="00CC3C6A" w:rsidRDefault="00CC3C6A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27B6FEAC" w14:textId="333C8CA2" w:rsidR="00CC3C6A" w:rsidRPr="00CC3C6A" w:rsidRDefault="00CC3C6A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Podczas wykonywania czynności </w:t>
      </w:r>
      <w:r w:rsidR="00E31F1C" w:rsidRPr="00CC3C6A">
        <w:rPr>
          <w:rFonts w:asciiTheme="minorHAnsi" w:hAnsiTheme="minorHAnsi" w:cstheme="minorHAnsi"/>
        </w:rPr>
        <w:t>służbowych</w:t>
      </w:r>
      <w:r w:rsidR="00E31F1C">
        <w:rPr>
          <w:rFonts w:asciiTheme="minorHAnsi" w:hAnsiTheme="minorHAnsi" w:cstheme="minorHAnsi"/>
        </w:rPr>
        <w:t xml:space="preserve">, </w:t>
      </w:r>
      <w:r w:rsidR="00D30243">
        <w:rPr>
          <w:rFonts w:asciiTheme="minorHAnsi" w:hAnsiTheme="minorHAnsi" w:cstheme="minorHAnsi"/>
        </w:rPr>
        <w:t xml:space="preserve">wykonywanych bez kontaktu z osobami z </w:t>
      </w:r>
      <w:r w:rsidR="00E31F1C">
        <w:rPr>
          <w:rFonts w:asciiTheme="minorHAnsi" w:hAnsiTheme="minorHAnsi" w:cstheme="minorHAnsi"/>
        </w:rPr>
        <w:t xml:space="preserve">zewnątrz, </w:t>
      </w:r>
      <w:r w:rsidR="00E31F1C" w:rsidRPr="00CC3C6A">
        <w:rPr>
          <w:rFonts w:asciiTheme="minorHAnsi" w:hAnsiTheme="minorHAnsi" w:cstheme="minorHAnsi"/>
        </w:rPr>
        <w:t>maseczkę</w:t>
      </w:r>
      <w:r w:rsidRPr="00CC3C6A">
        <w:rPr>
          <w:rFonts w:asciiTheme="minorHAnsi" w:hAnsiTheme="minorHAnsi" w:cstheme="minorHAnsi"/>
        </w:rPr>
        <w:t xml:space="preserve"> można zdjąć, nie ma obowiązku zakrywania ust i nosa. </w:t>
      </w:r>
    </w:p>
    <w:p w14:paraId="3254D9A7" w14:textId="4B58D543" w:rsidR="00CC3C6A" w:rsidRPr="00CC3C6A" w:rsidRDefault="00CC3C6A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</w:t>
      </w:r>
      <w:r w:rsidR="00E852EF">
        <w:rPr>
          <w:rFonts w:asciiTheme="minorHAnsi" w:hAnsiTheme="minorHAnsi" w:cstheme="minorHAnsi"/>
        </w:rPr>
        <w:t>okrotnego użytku należy uprać w </w:t>
      </w:r>
      <w:r w:rsidR="00E31F1C" w:rsidRPr="00CC3C6A">
        <w:rPr>
          <w:rFonts w:asciiTheme="minorHAnsi" w:hAnsiTheme="minorHAnsi" w:cstheme="minorHAnsi"/>
        </w:rPr>
        <w:t>temperaturze, co</w:t>
      </w:r>
      <w:r w:rsidRPr="00CC3C6A">
        <w:rPr>
          <w:rFonts w:asciiTheme="minorHAnsi" w:hAnsiTheme="minorHAnsi" w:cstheme="minorHAnsi"/>
        </w:rPr>
        <w:t xml:space="preserve"> najmniej 60 stopni i wyprasować. </w:t>
      </w:r>
    </w:p>
    <w:p w14:paraId="7C2EA9B4" w14:textId="0B5A1CD2" w:rsidR="00CC3C6A" w:rsidRPr="00CC3C6A" w:rsidRDefault="00CC3C6A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lastRenderedPageBreak/>
        <w:t>Każdy pracownik ma obowiązek niezwłocznego informowania dyrektora szkoły o zdarzeniach mogących</w:t>
      </w:r>
      <w:r w:rsidR="007C0A3D">
        <w:rPr>
          <w:rFonts w:asciiTheme="minorHAnsi" w:hAnsiTheme="minorHAnsi" w:cstheme="minorHAnsi"/>
        </w:rPr>
        <w:t xml:space="preserve"> mieć wpływ na bezpieczeństwo młodzieży</w:t>
      </w:r>
      <w:r w:rsidRPr="00CC3C6A">
        <w:rPr>
          <w:rFonts w:asciiTheme="minorHAnsi" w:hAnsiTheme="minorHAnsi" w:cstheme="minorHAnsi"/>
        </w:rPr>
        <w:t xml:space="preserve"> oraz pracowników w zakresie szerzenia się COVID-19.</w:t>
      </w:r>
    </w:p>
    <w:p w14:paraId="78806F76" w14:textId="77777777" w:rsidR="00086540" w:rsidRDefault="00542380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Przedmioty i sprzęty znajdujące się w sali, których nie można skutecznie umyć, uprać lub dezynfekować, należy usunąć lub uniemożliwić do nich dostęp. </w:t>
      </w:r>
    </w:p>
    <w:p w14:paraId="25315245" w14:textId="4923ABBE" w:rsidR="00542380" w:rsidRPr="00542380" w:rsidRDefault="00542380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Przybory do ćwicz</w:t>
      </w:r>
      <w:r w:rsidR="004F284F">
        <w:rPr>
          <w:rFonts w:asciiTheme="minorHAnsi" w:hAnsiTheme="minorHAnsi" w:cstheme="minorHAnsi"/>
        </w:rPr>
        <w:t>eń wykorzystane podczas zajęć należy pozostawić w oznaczonym miejscu do dezynfekcji przez osobę sprzątającą</w:t>
      </w:r>
      <w:r w:rsidRPr="00542380">
        <w:rPr>
          <w:rFonts w:asciiTheme="minorHAnsi" w:hAnsiTheme="minorHAnsi" w:cstheme="minorHAnsi"/>
        </w:rPr>
        <w:t xml:space="preserve"> lub </w:t>
      </w:r>
      <w:r w:rsidR="004F284F">
        <w:rPr>
          <w:rFonts w:asciiTheme="minorHAnsi" w:hAnsiTheme="minorHAnsi" w:cstheme="minorHAnsi"/>
        </w:rPr>
        <w:t xml:space="preserve">samodzielnie </w:t>
      </w:r>
      <w:r w:rsidRPr="00542380">
        <w:rPr>
          <w:rFonts w:asciiTheme="minorHAnsi" w:hAnsiTheme="minorHAnsi" w:cstheme="minorHAnsi"/>
        </w:rPr>
        <w:t>dezynfekować</w:t>
      </w:r>
      <w:r w:rsidR="002D2C22">
        <w:rPr>
          <w:rFonts w:asciiTheme="minorHAnsi" w:hAnsiTheme="minorHAnsi" w:cstheme="minorHAnsi"/>
        </w:rPr>
        <w:t>,</w:t>
      </w:r>
      <w:r w:rsidR="004F284F">
        <w:rPr>
          <w:rFonts w:asciiTheme="minorHAnsi" w:hAnsiTheme="minorHAnsi" w:cstheme="minorHAnsi"/>
        </w:rPr>
        <w:t xml:space="preserve"> o ile będą wykorzystywane na kolejnych lekcjach danego dnia</w:t>
      </w:r>
      <w:r w:rsidRPr="00542380">
        <w:rPr>
          <w:rFonts w:asciiTheme="minorHAnsi" w:hAnsiTheme="minorHAnsi" w:cstheme="minorHAnsi"/>
        </w:rPr>
        <w:t>.</w:t>
      </w:r>
    </w:p>
    <w:p w14:paraId="702DE446" w14:textId="76A14524" w:rsidR="00542380" w:rsidRDefault="00542380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727B94">
        <w:rPr>
          <w:rFonts w:asciiTheme="minorHAnsi" w:hAnsiTheme="minorHAnsi" w:cstheme="minorHAnsi"/>
        </w:rPr>
        <w:t xml:space="preserve"> wskazany przez nauczyciela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0032EA0E" w14:textId="77777777" w:rsidR="00542380" w:rsidRDefault="00542380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40E82EC3" w:rsidR="00CC3C6A" w:rsidRDefault="00CC3C6A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>na konieczność regularnego mycia rąk, szczególnie po przybyciu do szkoły, przed jedzeniem, po skorzys</w:t>
      </w:r>
      <w:r w:rsidR="004F284F">
        <w:rPr>
          <w:rFonts w:asciiTheme="minorHAnsi" w:hAnsiTheme="minorHAnsi" w:cstheme="minorHAnsi"/>
        </w:rPr>
        <w:t>taniu z toalety i po powrocie z </w:t>
      </w:r>
      <w:r w:rsidRPr="00CC3C6A">
        <w:rPr>
          <w:rFonts w:asciiTheme="minorHAnsi" w:hAnsiTheme="minorHAnsi" w:cstheme="minorHAnsi"/>
        </w:rPr>
        <w:t xml:space="preserve">zajęć na świeżym powietrzu. </w:t>
      </w:r>
    </w:p>
    <w:p w14:paraId="75136CAA" w14:textId="2F8EC128" w:rsidR="00CC3C6A" w:rsidRPr="00CC3C6A" w:rsidRDefault="00CC3C6A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 w:rsidR="004F284F">
        <w:rPr>
          <w:rFonts w:asciiTheme="minorHAnsi" w:hAnsiTheme="minorHAnsi" w:cstheme="minorHAnsi"/>
        </w:rPr>
        <w:t xml:space="preserve">uczniowi </w:t>
      </w:r>
      <w:r w:rsidRPr="00CC3C6A">
        <w:rPr>
          <w:rFonts w:asciiTheme="minorHAnsi" w:hAnsiTheme="minorHAnsi" w:cstheme="minorHAnsi"/>
        </w:rPr>
        <w:t>temperaturę.</w:t>
      </w:r>
    </w:p>
    <w:p w14:paraId="0274C6AC" w14:textId="7902A681" w:rsidR="00B07FBB" w:rsidRDefault="00664E49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</w:t>
      </w:r>
      <w:r w:rsidRPr="00AE6CA7">
        <w:rPr>
          <w:rFonts w:asciiTheme="minorHAnsi" w:hAnsiTheme="minorHAnsi" w:cstheme="minorHAnsi"/>
          <w:b/>
        </w:rPr>
        <w:t xml:space="preserve">załącznik nr </w:t>
      </w:r>
      <w:r w:rsidR="00D5048D">
        <w:rPr>
          <w:rFonts w:asciiTheme="minorHAnsi" w:hAnsiTheme="minorHAnsi" w:cstheme="minorHAnsi"/>
          <w:b/>
        </w:rPr>
        <w:t>5</w:t>
      </w:r>
    </w:p>
    <w:p w14:paraId="54F66051" w14:textId="60D14D0C" w:rsidR="00B07FBB" w:rsidRDefault="00CC3C6A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i przedmiotów, </w:t>
      </w:r>
      <w:r w:rsidR="00E31F1C" w:rsidRPr="00B07FBB">
        <w:rPr>
          <w:rFonts w:asciiTheme="minorHAnsi" w:hAnsiTheme="minorHAnsi" w:cstheme="minorHAnsi"/>
        </w:rPr>
        <w:t>tak, aby</w:t>
      </w:r>
      <w:r w:rsidRPr="00B07FBB">
        <w:rPr>
          <w:rFonts w:asciiTheme="minorHAnsi" w:hAnsiTheme="minorHAnsi" w:cstheme="minorHAnsi"/>
        </w:rPr>
        <w:t xml:space="preserve"> uczniowie nie byli narażeni na wdychanie oparów środków służących do dezynfekcji.</w:t>
      </w:r>
    </w:p>
    <w:p w14:paraId="0AD9E73C" w14:textId="5D13E5FA" w:rsidR="00664E49" w:rsidRPr="00B07FBB" w:rsidRDefault="00086540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Ustala</w:t>
      </w:r>
      <w:r w:rsidR="00664E49" w:rsidRPr="00B07FBB">
        <w:rPr>
          <w:rFonts w:asciiTheme="minorHAnsi" w:hAnsiTheme="minorHAnsi" w:cstheme="minorHAnsi"/>
        </w:rPr>
        <w:t xml:space="preserve"> się:</w:t>
      </w:r>
    </w:p>
    <w:p w14:paraId="6488B12D" w14:textId="77777777" w:rsidR="00664E49" w:rsidRPr="00664E49" w:rsidRDefault="00664E49" w:rsidP="00876D22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14:paraId="6B01F704" w14:textId="4B3F080B" w:rsidR="00664E49" w:rsidRPr="00664E49" w:rsidRDefault="00664E49" w:rsidP="00876D22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powierzchni dotykowych: poręcze, klamki, wyłączniki </w:t>
      </w:r>
      <w:r w:rsidRPr="00D33548">
        <w:rPr>
          <w:rFonts w:asciiTheme="minorHAnsi" w:hAnsiTheme="minorHAnsi" w:cstheme="minorHAnsi"/>
        </w:rPr>
        <w:t>–</w:t>
      </w:r>
      <w:r w:rsidR="00370376" w:rsidRPr="00D33548">
        <w:rPr>
          <w:rFonts w:asciiTheme="minorHAnsi" w:hAnsiTheme="minorHAnsi" w:cstheme="minorHAnsi"/>
        </w:rPr>
        <w:t xml:space="preserve"> co 1-2 godziny </w:t>
      </w:r>
      <w:r w:rsidRPr="00D33548">
        <w:rPr>
          <w:rFonts w:asciiTheme="minorHAnsi" w:hAnsiTheme="minorHAnsi" w:cstheme="minorHAnsi"/>
        </w:rPr>
        <w:t xml:space="preserve"> </w:t>
      </w:r>
    </w:p>
    <w:p w14:paraId="456E5554" w14:textId="04A9E3B8" w:rsidR="00664E49" w:rsidRPr="00664E49" w:rsidRDefault="00664E49" w:rsidP="00876D22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</w:t>
      </w:r>
      <w:r w:rsidR="00D33548">
        <w:rPr>
          <w:rFonts w:asciiTheme="minorHAnsi" w:hAnsiTheme="minorHAnsi" w:cstheme="minorHAnsi"/>
        </w:rPr>
        <w:t>dziennie oraz w razie potrzeby,</w:t>
      </w:r>
    </w:p>
    <w:p w14:paraId="34CC618A" w14:textId="77777777" w:rsidR="00664E49" w:rsidRPr="00664E49" w:rsidRDefault="00664E49" w:rsidP="00876D22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14:paraId="1FC6C5CC" w14:textId="08156D15" w:rsidR="00664E49" w:rsidRPr="00B07FBB" w:rsidRDefault="00547CB4" w:rsidP="00876D22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</w:t>
      </w:r>
      <w:r w:rsidR="00E31F1C" w:rsidRPr="00B07FBB">
        <w:rPr>
          <w:rFonts w:asciiTheme="minorHAnsi" w:hAnsiTheme="minorHAnsi" w:cstheme="minorHAnsi"/>
        </w:rPr>
        <w:t>boisku, co</w:t>
      </w:r>
      <w:r w:rsidRPr="00B07FBB">
        <w:rPr>
          <w:rFonts w:asciiTheme="minorHAnsi" w:hAnsiTheme="minorHAnsi" w:cstheme="minorHAnsi"/>
        </w:rPr>
        <w:t xml:space="preserve"> najmniej raz dziennie w dni, w których warunki pogodowe pozwalają na korzystanie </w:t>
      </w:r>
      <w:r w:rsidR="00B07FBB" w:rsidRPr="00B07FBB">
        <w:rPr>
          <w:rFonts w:asciiTheme="minorHAnsi" w:hAnsiTheme="minorHAnsi" w:cstheme="minorHAnsi"/>
        </w:rPr>
        <w:t>z ww.</w:t>
      </w:r>
    </w:p>
    <w:p w14:paraId="279EF4B5" w14:textId="77777777" w:rsidR="00664E49" w:rsidRPr="00664E49" w:rsidRDefault="00664E49" w:rsidP="00876D2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181E962E" w14:textId="77777777" w:rsidR="00664E49" w:rsidRPr="00664E49" w:rsidRDefault="00664E49" w:rsidP="00876D22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47648E0B" w14:textId="50060F86" w:rsidR="00664E49" w:rsidRPr="00664E49" w:rsidRDefault="00664E49" w:rsidP="00876D22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napełnianie i uzupełnianie podajników i dozowników w</w:t>
      </w:r>
      <w:r w:rsidR="004F284F">
        <w:rPr>
          <w:rFonts w:asciiTheme="minorHAnsi" w:hAnsiTheme="minorHAnsi" w:cstheme="minorHAnsi"/>
        </w:rPr>
        <w:t xml:space="preserve"> toaletach, a także ich mycie i </w:t>
      </w:r>
      <w:r w:rsidRPr="00664E49">
        <w:rPr>
          <w:rFonts w:asciiTheme="minorHAnsi" w:hAnsiTheme="minorHAnsi" w:cstheme="minorHAnsi"/>
        </w:rPr>
        <w:t xml:space="preserve">dezynfekowanie, </w:t>
      </w:r>
    </w:p>
    <w:p w14:paraId="5187D643" w14:textId="77777777" w:rsidR="00547CB4" w:rsidRDefault="00547CB4" w:rsidP="00876D22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</w:rPr>
      </w:pPr>
    </w:p>
    <w:p w14:paraId="63339AFC" w14:textId="77777777" w:rsidR="00C062F2" w:rsidRPr="00833756" w:rsidRDefault="00BD2B3C" w:rsidP="003A4C37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14:paraId="4DCD9CCC" w14:textId="77777777" w:rsidR="0042320F" w:rsidRPr="00833756" w:rsidRDefault="0042320F" w:rsidP="003A4C37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6405237C" w14:textId="4C4CD05A" w:rsidR="00D517DB" w:rsidRPr="00833756" w:rsidRDefault="007678F8" w:rsidP="00876D2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</w:t>
      </w:r>
      <w:r w:rsidR="008110EE">
        <w:rPr>
          <w:rFonts w:asciiTheme="minorHAnsi" w:hAnsiTheme="minorHAnsi" w:cstheme="minorHAnsi"/>
        </w:rPr>
        <w:t>na stronie internetowej szkoły</w:t>
      </w:r>
      <w:r w:rsidRPr="00833756">
        <w:rPr>
          <w:rFonts w:asciiTheme="minorHAnsi" w:hAnsiTheme="minorHAnsi" w:cstheme="minorHAnsi"/>
        </w:rPr>
        <w:t>.</w:t>
      </w:r>
    </w:p>
    <w:p w14:paraId="342F4309" w14:textId="6F47002B" w:rsidR="0042320F" w:rsidRPr="00833756" w:rsidRDefault="008110EE" w:rsidP="00876D2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bibliotece będą wyznaczone</w:t>
      </w:r>
      <w:r w:rsidR="0042320F" w:rsidRPr="008337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strefy </w:t>
      </w:r>
      <w:r w:rsidR="0042320F" w:rsidRPr="00833756">
        <w:rPr>
          <w:rFonts w:asciiTheme="minorHAnsi" w:hAnsiTheme="minorHAnsi" w:cstheme="minorHAnsi"/>
        </w:rPr>
        <w:t xml:space="preserve">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</w:t>
      </w:r>
      <w:r w:rsidR="00A344B3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="00F75F7E"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="00F75F7E"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142B74D5" w14:textId="77777777" w:rsidR="0042320F" w:rsidRPr="00547CB4" w:rsidRDefault="00547CB4" w:rsidP="00876D2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14:paraId="622DCA92" w14:textId="5ADA60A9" w:rsidR="00EB6BAB" w:rsidRPr="00547CB4" w:rsidRDefault="004F284F" w:rsidP="00876D2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Korzystanie z</w:t>
      </w:r>
      <w:r w:rsidR="00EB6BAB" w:rsidRPr="00547CB4">
        <w:rPr>
          <w:rFonts w:asciiTheme="minorHAnsi" w:hAnsiTheme="minorHAnsi" w:cstheme="minorHAnsi"/>
        </w:rPr>
        <w:t xml:space="preserve"> czytelni</w:t>
      </w:r>
      <w:r w:rsidR="00547CB4"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14:paraId="11C12FEA" w14:textId="01039222" w:rsidR="0042320F" w:rsidRPr="00FA29C7" w:rsidRDefault="0042320F" w:rsidP="00876D2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</w:t>
      </w:r>
      <w:r w:rsidR="00E31F1C" w:rsidRPr="00FA29C7">
        <w:rPr>
          <w:rFonts w:asciiTheme="minorHAnsi" w:hAnsiTheme="minorHAnsi" w:cstheme="minorHAnsi"/>
        </w:rPr>
        <w:t>używanych, co</w:t>
      </w:r>
      <w:r w:rsidR="00FA29C7" w:rsidRPr="00FA29C7">
        <w:rPr>
          <w:rFonts w:asciiTheme="minorHAnsi" w:hAnsiTheme="minorHAnsi" w:cstheme="minorHAnsi"/>
        </w:rPr>
        <w:t xml:space="preserve"> najmniej raz dziennie</w:t>
      </w:r>
      <w:r w:rsidRPr="00FA29C7">
        <w:rPr>
          <w:rFonts w:asciiTheme="minorHAnsi" w:hAnsiTheme="minorHAnsi" w:cstheme="minorHAnsi"/>
        </w:rPr>
        <w:t>.</w:t>
      </w:r>
    </w:p>
    <w:p w14:paraId="3B57D490" w14:textId="77777777" w:rsidR="0042320F" w:rsidRPr="00833756" w:rsidRDefault="0042320F" w:rsidP="00876D2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338266C3" w14:textId="09C620F8" w:rsidR="0042320F" w:rsidRPr="00B07FBB" w:rsidRDefault="0042320F" w:rsidP="00876D2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lub na wydzielone półki, oznaczone datą zwrotu, odizolowane od innych egzemplarzy. </w:t>
      </w:r>
    </w:p>
    <w:p w14:paraId="2CAD2780" w14:textId="77777777" w:rsidR="00833756" w:rsidRDefault="00833756" w:rsidP="00876D22">
      <w:pPr>
        <w:spacing w:after="0" w:line="276" w:lineRule="auto"/>
        <w:jc w:val="both"/>
        <w:rPr>
          <w:rFonts w:cstheme="minorHAnsi"/>
          <w:b/>
        </w:rPr>
      </w:pPr>
    </w:p>
    <w:p w14:paraId="16363A55" w14:textId="77777777" w:rsidR="004648B8" w:rsidRPr="00F9175E" w:rsidRDefault="004648B8" w:rsidP="004648B8">
      <w:pPr>
        <w:jc w:val="center"/>
        <w:rPr>
          <w:b/>
        </w:rPr>
      </w:pPr>
      <w:r w:rsidRPr="00F9175E">
        <w:rPr>
          <w:b/>
        </w:rPr>
        <w:t>Zasady korzystania z gabinetu pedagoga.</w:t>
      </w:r>
    </w:p>
    <w:p w14:paraId="39689CF4" w14:textId="77777777" w:rsidR="004648B8" w:rsidRDefault="004648B8" w:rsidP="00387D79">
      <w:pPr>
        <w:pStyle w:val="Akapitzlist"/>
        <w:numPr>
          <w:ilvl w:val="0"/>
          <w:numId w:val="47"/>
        </w:numPr>
        <w:suppressAutoHyphens w:val="0"/>
        <w:autoSpaceDN/>
        <w:spacing w:line="259" w:lineRule="auto"/>
        <w:ind w:left="284" w:hanging="284"/>
        <w:contextualSpacing/>
        <w:textAlignment w:val="auto"/>
      </w:pPr>
      <w:r>
        <w:t>Harmonogram pracy gabinetu pedagoga będzie dostosowany do potrzeb uczniów i możliwości szkoły. Godziny pracy pedagogów będą udostępnione na stronie internetowej szkoły w zakładce pedagog.</w:t>
      </w:r>
    </w:p>
    <w:p w14:paraId="7D5A20D1" w14:textId="77777777" w:rsidR="004648B8" w:rsidRDefault="004648B8" w:rsidP="00387D79">
      <w:pPr>
        <w:pStyle w:val="Akapitzlist"/>
        <w:numPr>
          <w:ilvl w:val="0"/>
          <w:numId w:val="47"/>
        </w:numPr>
        <w:suppressAutoHyphens w:val="0"/>
        <w:autoSpaceDN/>
        <w:spacing w:line="259" w:lineRule="auto"/>
        <w:ind w:left="284" w:hanging="284"/>
        <w:contextualSpacing/>
        <w:textAlignment w:val="auto"/>
      </w:pPr>
      <w:r>
        <w:t>W gabinecie będą wyznaczone strefy dostępne tylko dla pedagogów, zapewniające zachowanie odpowiednich odległości między pedagogiem, a uczniem, rodzicem, nauczycielem i innymi osobami z zewnątrz.</w:t>
      </w:r>
    </w:p>
    <w:p w14:paraId="05A9EC83" w14:textId="77777777" w:rsidR="004648B8" w:rsidRDefault="004648B8" w:rsidP="00387D79">
      <w:pPr>
        <w:pStyle w:val="Akapitzlist"/>
        <w:numPr>
          <w:ilvl w:val="0"/>
          <w:numId w:val="47"/>
        </w:numPr>
        <w:suppressAutoHyphens w:val="0"/>
        <w:autoSpaceDN/>
        <w:spacing w:line="259" w:lineRule="auto"/>
        <w:ind w:left="284" w:hanging="284"/>
        <w:contextualSpacing/>
        <w:textAlignment w:val="auto"/>
      </w:pPr>
      <w:r>
        <w:t xml:space="preserve">Nauczyciele pedagodzy określą liczbę osób mogących jednocześnie przebywać w gabinecie. </w:t>
      </w:r>
    </w:p>
    <w:p w14:paraId="62E3175C" w14:textId="77777777" w:rsidR="004648B8" w:rsidRDefault="004648B8" w:rsidP="00387D79">
      <w:pPr>
        <w:pStyle w:val="Akapitzlist"/>
        <w:numPr>
          <w:ilvl w:val="0"/>
          <w:numId w:val="47"/>
        </w:numPr>
        <w:suppressAutoHyphens w:val="0"/>
        <w:autoSpaceDN/>
        <w:spacing w:line="259" w:lineRule="auto"/>
        <w:ind w:left="284" w:hanging="284"/>
        <w:contextualSpacing/>
        <w:textAlignment w:val="auto"/>
      </w:pPr>
      <w:r>
        <w:t>Wejście do gabinetu pedagoga tylko w maseczce i po obowiązkowej dezynfekcji rąk.</w:t>
      </w:r>
    </w:p>
    <w:p w14:paraId="3D03FFFC" w14:textId="77777777" w:rsidR="004648B8" w:rsidRDefault="004648B8" w:rsidP="00387D79">
      <w:pPr>
        <w:pStyle w:val="Akapitzlist"/>
        <w:numPr>
          <w:ilvl w:val="0"/>
          <w:numId w:val="47"/>
        </w:numPr>
        <w:suppressAutoHyphens w:val="0"/>
        <w:autoSpaceDN/>
        <w:spacing w:line="259" w:lineRule="auto"/>
        <w:ind w:left="284" w:hanging="284"/>
        <w:contextualSpacing/>
        <w:textAlignment w:val="auto"/>
      </w:pPr>
      <w:r>
        <w:t>Do gabinetu pedagoga może uczęszczać uczeń bez objawów chorobowych sugerujących infekcje dróg oddechowych oraz gdy domownicy nie przebywają na kwarantannie lub w izolacji w warunkach domowych.</w:t>
      </w:r>
    </w:p>
    <w:p w14:paraId="5D803F09" w14:textId="56FBC608" w:rsidR="004648B8" w:rsidRDefault="004648B8" w:rsidP="00387D79">
      <w:pPr>
        <w:pStyle w:val="Akapitzlist"/>
        <w:numPr>
          <w:ilvl w:val="0"/>
          <w:numId w:val="47"/>
        </w:numPr>
        <w:suppressAutoHyphens w:val="0"/>
        <w:autoSpaceDN/>
        <w:spacing w:line="259" w:lineRule="auto"/>
        <w:ind w:left="284" w:hanging="284"/>
        <w:contextualSpacing/>
        <w:textAlignment w:val="auto"/>
      </w:pPr>
      <w:r>
        <w:t xml:space="preserve">Indywidualny </w:t>
      </w:r>
      <w:r w:rsidR="00086540">
        <w:t xml:space="preserve">kontakt rodzica/ opiekuna </w:t>
      </w:r>
      <w:r>
        <w:t xml:space="preserve">z pedagogiem </w:t>
      </w:r>
      <w:r w:rsidR="00086540">
        <w:t xml:space="preserve">jest możliwy tylko </w:t>
      </w:r>
      <w:r>
        <w:t>po uprzednim uzgodnieniu terminu poprzez e-dziennik lub rozmowę telefoniczną.</w:t>
      </w:r>
    </w:p>
    <w:p w14:paraId="1BFF29F8" w14:textId="77777777" w:rsidR="004648B8" w:rsidRDefault="004648B8" w:rsidP="00387D79">
      <w:pPr>
        <w:pStyle w:val="Akapitzlist"/>
        <w:numPr>
          <w:ilvl w:val="0"/>
          <w:numId w:val="47"/>
        </w:numPr>
        <w:suppressAutoHyphens w:val="0"/>
        <w:autoSpaceDN/>
        <w:spacing w:line="259" w:lineRule="auto"/>
        <w:ind w:left="284" w:hanging="284"/>
        <w:contextualSpacing/>
        <w:textAlignment w:val="auto"/>
      </w:pPr>
      <w:r>
        <w:t>Na umówione spotkanie z pedagogiem rodzic/opiekun przychodzi nie wcześniej niż 5 minut przed umówioną godziną.</w:t>
      </w:r>
    </w:p>
    <w:p w14:paraId="26F9BF93" w14:textId="0B14B236" w:rsidR="004648B8" w:rsidRDefault="004648B8" w:rsidP="00387D79">
      <w:pPr>
        <w:pStyle w:val="Akapitzlist"/>
        <w:numPr>
          <w:ilvl w:val="0"/>
          <w:numId w:val="47"/>
        </w:numPr>
        <w:suppressAutoHyphens w:val="0"/>
        <w:autoSpaceDN/>
        <w:spacing w:line="259" w:lineRule="auto"/>
        <w:ind w:left="284" w:hanging="284"/>
        <w:contextualSpacing/>
        <w:textAlignment w:val="auto"/>
      </w:pPr>
      <w:r>
        <w:t xml:space="preserve">Przychodząc na umówione spotkanie </w:t>
      </w:r>
      <w:r w:rsidR="00216283">
        <w:t>prosimy, aby</w:t>
      </w:r>
      <w:r>
        <w:t xml:space="preserve"> rodzic/opiekun zabrał swój długopis. </w:t>
      </w:r>
    </w:p>
    <w:p w14:paraId="563731E2" w14:textId="33DE4758" w:rsidR="004648B8" w:rsidRDefault="004648B8" w:rsidP="00387D79">
      <w:pPr>
        <w:pStyle w:val="Akapitzlist"/>
        <w:numPr>
          <w:ilvl w:val="0"/>
          <w:numId w:val="47"/>
        </w:numPr>
        <w:suppressAutoHyphens w:val="0"/>
        <w:autoSpaceDN/>
        <w:spacing w:line="259" w:lineRule="auto"/>
        <w:ind w:left="284" w:hanging="284"/>
        <w:contextualSpacing/>
        <w:textAlignment w:val="auto"/>
      </w:pPr>
      <w:r>
        <w:t xml:space="preserve">Zaleca się jak najczęstsze wietrzenie pomieszczenia oraz dezynfekcji klamek, blatów, wyłączników światła i innych elementów </w:t>
      </w:r>
      <w:r w:rsidR="00216283">
        <w:t>wyposażenia, co</w:t>
      </w:r>
      <w:r>
        <w:t xml:space="preserve"> najmniej dwa razy dziennie.</w:t>
      </w:r>
    </w:p>
    <w:p w14:paraId="1E818FE2" w14:textId="77777777" w:rsidR="004648B8" w:rsidRDefault="004648B8" w:rsidP="00387D79">
      <w:pPr>
        <w:pStyle w:val="Akapitzlist"/>
        <w:numPr>
          <w:ilvl w:val="0"/>
          <w:numId w:val="47"/>
        </w:numPr>
        <w:suppressAutoHyphens w:val="0"/>
        <w:autoSpaceDN/>
        <w:spacing w:line="259" w:lineRule="auto"/>
        <w:ind w:left="284" w:hanging="284"/>
        <w:contextualSpacing/>
        <w:textAlignment w:val="auto"/>
      </w:pPr>
      <w:r>
        <w:t>Nauczyciele pedagodzy określą zasady korzystania z gabinetu pedagoga.</w:t>
      </w:r>
    </w:p>
    <w:p w14:paraId="27C6F1C7" w14:textId="77777777" w:rsidR="004648B8" w:rsidRDefault="004648B8" w:rsidP="00387D79">
      <w:pPr>
        <w:spacing w:after="0" w:line="276" w:lineRule="auto"/>
        <w:ind w:left="284" w:hanging="284"/>
        <w:jc w:val="both"/>
        <w:rPr>
          <w:rFonts w:cstheme="minorHAnsi"/>
          <w:b/>
        </w:rPr>
      </w:pPr>
    </w:p>
    <w:p w14:paraId="09D1191E" w14:textId="683E3F5E" w:rsidR="00B07FBB" w:rsidRPr="002E7AE8" w:rsidRDefault="00876D22" w:rsidP="00876D22">
      <w:pPr>
        <w:spacing w:after="0" w:line="276" w:lineRule="auto"/>
        <w:jc w:val="center"/>
        <w:rPr>
          <w:rFonts w:cstheme="minorHAnsi"/>
          <w:b/>
        </w:rPr>
      </w:pPr>
      <w:r w:rsidRPr="002E7AE8">
        <w:rPr>
          <w:rFonts w:cstheme="minorHAnsi"/>
          <w:b/>
          <w:iCs/>
        </w:rPr>
        <w:t>§</w:t>
      </w:r>
      <w:r w:rsidR="0008218F" w:rsidRPr="002E7AE8">
        <w:rPr>
          <w:rFonts w:cstheme="minorHAnsi"/>
          <w:b/>
        </w:rPr>
        <w:t xml:space="preserve"> 5</w:t>
      </w:r>
    </w:p>
    <w:p w14:paraId="2E8B8D12" w14:textId="65A29F63" w:rsidR="0008218F" w:rsidRPr="002E7AE8" w:rsidRDefault="0008218F" w:rsidP="00876D22">
      <w:pPr>
        <w:spacing w:after="200" w:line="276" w:lineRule="auto"/>
        <w:jc w:val="center"/>
        <w:rPr>
          <w:rFonts w:cstheme="minorHAnsi"/>
          <w:b/>
        </w:rPr>
      </w:pPr>
      <w:r w:rsidRPr="002E7AE8">
        <w:rPr>
          <w:rFonts w:cstheme="minorHAnsi"/>
          <w:b/>
        </w:rPr>
        <w:t>Zasady korzystania ze świetlicy szkolnej</w:t>
      </w:r>
    </w:p>
    <w:p w14:paraId="3BC4F1A4" w14:textId="66B8F6DE" w:rsidR="0024565C" w:rsidRPr="002E7AE8" w:rsidRDefault="00704AD5" w:rsidP="00876D22">
      <w:pPr>
        <w:jc w:val="both"/>
      </w:pPr>
      <w:r w:rsidRPr="002E7AE8">
        <w:t xml:space="preserve">1. Do </w:t>
      </w:r>
      <w:r w:rsidR="0024565C" w:rsidRPr="002E7AE8">
        <w:t>świetlicy prz</w:t>
      </w:r>
      <w:r w:rsidRPr="002E7AE8">
        <w:t>yjmowani będą uczniowie z klas 1-3</w:t>
      </w:r>
      <w:r w:rsidR="00D03D84" w:rsidRPr="002E7AE8">
        <w:t>, których rodzice</w:t>
      </w:r>
      <w:r w:rsidR="0024565C" w:rsidRPr="002E7AE8">
        <w:t xml:space="preserve"> nie mogą</w:t>
      </w:r>
      <w:r w:rsidR="00D03D84" w:rsidRPr="002E7AE8">
        <w:t xml:space="preserve"> im</w:t>
      </w:r>
      <w:r w:rsidR="0024565C" w:rsidRPr="002E7AE8">
        <w:t xml:space="preserve"> zapewnić opieki przed, jak i po zajęciach szkolnych.</w:t>
      </w:r>
    </w:p>
    <w:p w14:paraId="46966307" w14:textId="6ECAB54D" w:rsidR="006E0DFB" w:rsidRPr="002E7AE8" w:rsidRDefault="00D03D84" w:rsidP="00876D22">
      <w:pPr>
        <w:jc w:val="both"/>
      </w:pPr>
      <w:r w:rsidRPr="002E7AE8">
        <w:t xml:space="preserve">2. </w:t>
      </w:r>
      <w:r w:rsidR="0024565C" w:rsidRPr="002E7AE8">
        <w:t xml:space="preserve">Obowiązują ogólne zasady higieny zgodne z wytycznymi GIS i </w:t>
      </w:r>
      <w:r w:rsidR="00E31F1C" w:rsidRPr="002E7AE8">
        <w:t>MEN.</w:t>
      </w:r>
    </w:p>
    <w:p w14:paraId="27329AE6" w14:textId="0DB9BAA8" w:rsidR="0024565C" w:rsidRPr="002E7AE8" w:rsidRDefault="00D03D84" w:rsidP="00876D22">
      <w:pPr>
        <w:jc w:val="both"/>
      </w:pPr>
      <w:r w:rsidRPr="002E7AE8">
        <w:rPr>
          <w:b/>
        </w:rPr>
        <w:t>3.</w:t>
      </w:r>
      <w:r w:rsidR="0024565C" w:rsidRPr="002E7AE8">
        <w:t xml:space="preserve"> Do świetlicy szkolnej może uczęszczać uczeń bez objawów chorobowych sugerujących infekcję dróg oddechowych oraz gdy domownicy nie przebywają na kwarantannie lub w izolacji w warunkach domowych.</w:t>
      </w:r>
    </w:p>
    <w:p w14:paraId="4EB07332" w14:textId="3D8714ED" w:rsidR="006E0DFB" w:rsidRPr="00E94466" w:rsidRDefault="00612B1B" w:rsidP="00876D22">
      <w:pPr>
        <w:jc w:val="both"/>
        <w:rPr>
          <w:b/>
        </w:rPr>
      </w:pPr>
      <w:r w:rsidRPr="002E7AE8">
        <w:t xml:space="preserve">4. </w:t>
      </w:r>
      <w:r w:rsidRPr="00E94466">
        <w:rPr>
          <w:b/>
        </w:rPr>
        <w:t>Rodzic lub opiekun</w:t>
      </w:r>
      <w:r w:rsidR="006E0DFB" w:rsidRPr="00E94466">
        <w:rPr>
          <w:b/>
        </w:rPr>
        <w:t xml:space="preserve"> przyprowadzający i odbierający </w:t>
      </w:r>
      <w:r w:rsidRPr="00E94466">
        <w:rPr>
          <w:b/>
        </w:rPr>
        <w:t>dziecko</w:t>
      </w:r>
      <w:r w:rsidR="006E0DFB" w:rsidRPr="00E94466">
        <w:rPr>
          <w:b/>
        </w:rPr>
        <w:t xml:space="preserve"> ze świetlicy </w:t>
      </w:r>
      <w:r w:rsidRPr="00E94466">
        <w:rPr>
          <w:b/>
        </w:rPr>
        <w:t>może</w:t>
      </w:r>
      <w:r w:rsidR="00371CB1" w:rsidRPr="00E94466">
        <w:rPr>
          <w:b/>
        </w:rPr>
        <w:t xml:space="preserve"> wejść </w:t>
      </w:r>
      <w:r w:rsidR="006E0DFB" w:rsidRPr="00E94466">
        <w:rPr>
          <w:b/>
        </w:rPr>
        <w:t>do szkoły wyłącznie głównym wejściem przy zachowaniu reżimu sanitarnego.</w:t>
      </w:r>
      <w:r w:rsidR="00533E74" w:rsidRPr="00E94466">
        <w:rPr>
          <w:b/>
        </w:rPr>
        <w:t xml:space="preserve"> Rodzic nie wchodzi do sal świetlicowych.</w:t>
      </w:r>
    </w:p>
    <w:p w14:paraId="093DF130" w14:textId="6C952D29" w:rsidR="0024565C" w:rsidRPr="002E7AE8" w:rsidRDefault="00D03D84" w:rsidP="00876D22">
      <w:pPr>
        <w:jc w:val="both"/>
      </w:pPr>
      <w:r w:rsidRPr="002E7AE8">
        <w:t>5.</w:t>
      </w:r>
      <w:r w:rsidR="0024565C" w:rsidRPr="002E7AE8">
        <w:t xml:space="preserve"> Przed wejściem do świetlicy </w:t>
      </w:r>
      <w:r w:rsidR="00A74851" w:rsidRPr="002E7AE8">
        <w:t>uczeń ma obowiązek</w:t>
      </w:r>
      <w:r w:rsidR="0024565C" w:rsidRPr="002E7AE8">
        <w:t xml:space="preserve"> </w:t>
      </w:r>
      <w:r w:rsidR="00371CB1" w:rsidRPr="002E7AE8">
        <w:t xml:space="preserve">zdezynfekować lub </w:t>
      </w:r>
      <w:r w:rsidR="0024565C" w:rsidRPr="002E7AE8">
        <w:t>umyć ręce. Ręce należy myć również przed jedzeniem, po powrocie ze świeżego powietrza i po skorzystaniu z toalety.</w:t>
      </w:r>
    </w:p>
    <w:p w14:paraId="285A6B19" w14:textId="25FD3A47" w:rsidR="0024565C" w:rsidRPr="002E7AE8" w:rsidRDefault="00D03D84" w:rsidP="00876D22">
      <w:pPr>
        <w:jc w:val="both"/>
      </w:pPr>
      <w:r w:rsidRPr="002E7AE8">
        <w:t>6.</w:t>
      </w:r>
      <w:r w:rsidR="0024565C" w:rsidRPr="002E7AE8">
        <w:t xml:space="preserve"> Podczas kichania i kaszlu należy stosować zalecany sposób postępowania.</w:t>
      </w:r>
    </w:p>
    <w:p w14:paraId="2FCB5B73" w14:textId="3561DF85" w:rsidR="0024565C" w:rsidRPr="002E7AE8" w:rsidRDefault="00D03D84" w:rsidP="00876D22">
      <w:pPr>
        <w:jc w:val="both"/>
      </w:pPr>
      <w:r w:rsidRPr="002E7AE8">
        <w:rPr>
          <w:b/>
        </w:rPr>
        <w:t>7.</w:t>
      </w:r>
      <w:r w:rsidR="0024565C" w:rsidRPr="002E7AE8">
        <w:t xml:space="preserve"> Uczeń podczas przebywania w świetlicy korzys</w:t>
      </w:r>
      <w:r w:rsidR="003453D9" w:rsidRPr="002E7AE8">
        <w:t xml:space="preserve">ta tylko </w:t>
      </w:r>
      <w:r w:rsidR="00E31F1C" w:rsidRPr="002E7AE8">
        <w:t>z własnych</w:t>
      </w:r>
      <w:r w:rsidR="003453D9" w:rsidRPr="002E7AE8">
        <w:t xml:space="preserve"> przyborów </w:t>
      </w:r>
      <w:r w:rsidR="0024565C" w:rsidRPr="002E7AE8">
        <w:t xml:space="preserve">i podręczników, które mogą znajdować się na stoliku lub w </w:t>
      </w:r>
      <w:r w:rsidR="00E31F1C" w:rsidRPr="002E7AE8">
        <w:t xml:space="preserve">tornistrze. </w:t>
      </w:r>
      <w:r w:rsidR="0024565C" w:rsidRPr="002E7AE8">
        <w:t>Uczniowie nie</w:t>
      </w:r>
      <w:r w:rsidR="00863356" w:rsidRPr="002E7AE8">
        <w:t xml:space="preserve"> mogą</w:t>
      </w:r>
      <w:r w:rsidR="0024565C" w:rsidRPr="002E7AE8">
        <w:t xml:space="preserve"> wymieniać się przyborami szkolnymi między sobą.</w:t>
      </w:r>
    </w:p>
    <w:p w14:paraId="27801B8D" w14:textId="2EC458F1" w:rsidR="0024565C" w:rsidRPr="002E7AE8" w:rsidRDefault="00D03D84" w:rsidP="00876D22">
      <w:pPr>
        <w:jc w:val="both"/>
      </w:pPr>
      <w:r w:rsidRPr="002E7AE8">
        <w:rPr>
          <w:b/>
        </w:rPr>
        <w:t>8.</w:t>
      </w:r>
      <w:r w:rsidR="0024565C" w:rsidRPr="002E7AE8">
        <w:t xml:space="preserve"> Uczeń nie </w:t>
      </w:r>
      <w:r w:rsidR="00863356" w:rsidRPr="002E7AE8">
        <w:t xml:space="preserve">może </w:t>
      </w:r>
      <w:r w:rsidR="0024565C" w:rsidRPr="002E7AE8">
        <w:t>zabierać ze sobą do szkoły niepotrzebnych przedmiotów.</w:t>
      </w:r>
    </w:p>
    <w:p w14:paraId="78ADC2B7" w14:textId="54294A7F" w:rsidR="0024565C" w:rsidRPr="002E7AE8" w:rsidRDefault="00D03D84" w:rsidP="00876D22">
      <w:pPr>
        <w:jc w:val="both"/>
      </w:pPr>
      <w:r w:rsidRPr="002E7AE8">
        <w:rPr>
          <w:b/>
        </w:rPr>
        <w:t>9.</w:t>
      </w:r>
      <w:r w:rsidR="0024565C" w:rsidRPr="002E7AE8">
        <w:t xml:space="preserve"> W czasie przebywania w świetlicy uczniowie muszą zachować dystans od kolejnego dziecka min. 1,5 metra, w </w:t>
      </w:r>
      <w:r w:rsidR="00E31F1C" w:rsidRPr="002E7AE8">
        <w:t>sytuacji, gdy</w:t>
      </w:r>
      <w:r w:rsidR="0024565C" w:rsidRPr="002E7AE8">
        <w:t xml:space="preserve"> jest to niemożliwe</w:t>
      </w:r>
      <w:r w:rsidR="001C6AB6" w:rsidRPr="002E7AE8">
        <w:t>,</w:t>
      </w:r>
      <w:r w:rsidR="0024565C" w:rsidRPr="002E7AE8">
        <w:t xml:space="preserve"> należy zakładać maseczkę.</w:t>
      </w:r>
    </w:p>
    <w:p w14:paraId="3D13E629" w14:textId="78D68FD4" w:rsidR="0024565C" w:rsidRPr="002E7AE8" w:rsidRDefault="00D03D84" w:rsidP="00876D22">
      <w:pPr>
        <w:jc w:val="both"/>
      </w:pPr>
      <w:r w:rsidRPr="002E7AE8">
        <w:rPr>
          <w:b/>
        </w:rPr>
        <w:t>10.</w:t>
      </w:r>
      <w:r w:rsidR="0024565C" w:rsidRPr="002E7AE8">
        <w:t xml:space="preserve"> Świetlicę </w:t>
      </w:r>
      <w:r w:rsidR="009A1E26" w:rsidRPr="002E7AE8">
        <w:t xml:space="preserve">należy </w:t>
      </w:r>
      <w:r w:rsidR="00E31F1C" w:rsidRPr="002E7AE8">
        <w:t>wietrzyć, co</w:t>
      </w:r>
      <w:r w:rsidR="009A1E26" w:rsidRPr="002E7AE8">
        <w:t xml:space="preserve"> </w:t>
      </w:r>
      <w:r w:rsidR="00E31F1C" w:rsidRPr="002E7AE8">
        <w:t>najmniej, co</w:t>
      </w:r>
      <w:r w:rsidR="0024565C" w:rsidRPr="002E7AE8">
        <w:t xml:space="preserve"> godzinę w trakcie przebywania dzieci, przed przyjęciem wychowanków oraz po przeprowadzeniu dezynfekcji.</w:t>
      </w:r>
    </w:p>
    <w:p w14:paraId="3F717A27" w14:textId="7FB972CF" w:rsidR="0024565C" w:rsidRPr="002E7AE8" w:rsidRDefault="00D03D84" w:rsidP="00876D22">
      <w:pPr>
        <w:jc w:val="both"/>
      </w:pPr>
      <w:r w:rsidRPr="002E7AE8">
        <w:rPr>
          <w:b/>
        </w:rPr>
        <w:lastRenderedPageBreak/>
        <w:t>11.</w:t>
      </w:r>
      <w:r w:rsidR="0024565C" w:rsidRPr="002E7AE8">
        <w:t xml:space="preserve"> Dopuszcza się spożywanie posiłków przez dzieci w świetlicy z zachowaniem zasad bezpiecznego i higienicznego spożycia posiłku.</w:t>
      </w:r>
    </w:p>
    <w:p w14:paraId="7F67FA0A" w14:textId="2DC3416A" w:rsidR="0024565C" w:rsidRPr="002E7AE8" w:rsidRDefault="004B52AF" w:rsidP="00876D22">
      <w:pPr>
        <w:jc w:val="both"/>
      </w:pPr>
      <w:r w:rsidRPr="002E7AE8">
        <w:rPr>
          <w:b/>
        </w:rPr>
        <w:t>12</w:t>
      </w:r>
      <w:r w:rsidR="00D03D84" w:rsidRPr="002E7AE8">
        <w:rPr>
          <w:b/>
        </w:rPr>
        <w:t>.</w:t>
      </w:r>
      <w:r w:rsidR="0024565C" w:rsidRPr="002E7AE8">
        <w:t xml:space="preserve"> </w:t>
      </w:r>
      <w:r w:rsidR="00E94466">
        <w:t>Z</w:t>
      </w:r>
      <w:r w:rsidR="0024565C" w:rsidRPr="002E7AE8">
        <w:t>aleca się korzystanie przez uc</w:t>
      </w:r>
      <w:r w:rsidR="001B1F24" w:rsidRPr="002E7AE8">
        <w:t xml:space="preserve">zniów z boiska szkolnego oraz </w:t>
      </w:r>
      <w:r w:rsidR="0024565C" w:rsidRPr="002E7AE8">
        <w:t>z pobytu na świeżym powietrzu na terenie szkoły przy sprzyjających warunkach pogodowych.</w:t>
      </w:r>
    </w:p>
    <w:p w14:paraId="52F04399" w14:textId="75D1E34D" w:rsidR="0024565C" w:rsidRPr="002E7AE8" w:rsidRDefault="00D03D84" w:rsidP="00876D22">
      <w:pPr>
        <w:jc w:val="both"/>
      </w:pPr>
      <w:r w:rsidRPr="001173EC">
        <w:rPr>
          <w:b/>
        </w:rPr>
        <w:t>1</w:t>
      </w:r>
      <w:r w:rsidR="004B52AF" w:rsidRPr="001173EC">
        <w:rPr>
          <w:b/>
        </w:rPr>
        <w:t>3</w:t>
      </w:r>
      <w:r w:rsidRPr="002E7AE8">
        <w:t>.</w:t>
      </w:r>
      <w:r w:rsidR="0024565C" w:rsidRPr="002E7AE8">
        <w:t xml:space="preserve"> Uczeń, który w czasie przebywania w świetlicy poczuje się źle ma obowiązek natychmiast zgłosić to wychowawcy świetlicy.</w:t>
      </w:r>
    </w:p>
    <w:p w14:paraId="665E290F" w14:textId="7E9F4274" w:rsidR="0024565C" w:rsidRPr="002E7AE8" w:rsidRDefault="00D03D84" w:rsidP="00876D22">
      <w:pPr>
        <w:jc w:val="both"/>
      </w:pPr>
      <w:r w:rsidRPr="001173EC">
        <w:rPr>
          <w:b/>
        </w:rPr>
        <w:t>1</w:t>
      </w:r>
      <w:r w:rsidR="004B52AF" w:rsidRPr="001173EC">
        <w:rPr>
          <w:b/>
        </w:rPr>
        <w:t>4</w:t>
      </w:r>
      <w:r w:rsidRPr="001173EC">
        <w:rPr>
          <w:b/>
        </w:rPr>
        <w:t>.</w:t>
      </w:r>
      <w:r w:rsidR="0024565C" w:rsidRPr="002E7AE8">
        <w:t xml:space="preserve"> </w:t>
      </w:r>
      <w:r w:rsidR="00E31F1C" w:rsidRPr="002E7AE8">
        <w:t>Jeżeli nauczyciel</w:t>
      </w:r>
      <w:r w:rsidR="0024565C" w:rsidRPr="002E7AE8">
        <w:t xml:space="preserve"> w świetlicy zaobserwuje u ucznia objawy mogące wskazywać na infekcję dróg oddechowych</w:t>
      </w:r>
      <w:r w:rsidR="00E94466">
        <w:t>, w tym w szczególności temperaturą powyżej 38</w:t>
      </w:r>
      <w:r w:rsidR="00E94466">
        <w:rPr>
          <w:vertAlign w:val="superscript"/>
        </w:rPr>
        <w:t>o</w:t>
      </w:r>
      <w:r w:rsidR="00E94466">
        <w:t>C</w:t>
      </w:r>
      <w:r w:rsidR="0024565C" w:rsidRPr="002E7AE8">
        <w:t>, kaszel, należy odizolować ucznia</w:t>
      </w:r>
      <w:r w:rsidR="003453D9" w:rsidRPr="002E7AE8">
        <w:t xml:space="preserve"> </w:t>
      </w:r>
      <w:r w:rsidR="0024565C" w:rsidRPr="002E7AE8">
        <w:t>w odrębnym pomieszczeniu lub wyznaczonym miejscu, zapewniając min. 2 m odległości od innych osób, i niezwłocznie powiadomić rodziców/opiekunów o konieczn</w:t>
      </w:r>
      <w:r w:rsidR="004B52AF" w:rsidRPr="002E7AE8">
        <w:t>ości odebrania ucznia ze szkoły.</w:t>
      </w:r>
    </w:p>
    <w:p w14:paraId="3B6EEB1E" w14:textId="77777777" w:rsidR="00B07FBB" w:rsidRPr="002E7AE8" w:rsidRDefault="00B07FBB" w:rsidP="00876D22">
      <w:pPr>
        <w:spacing w:after="0" w:line="276" w:lineRule="auto"/>
        <w:jc w:val="both"/>
        <w:rPr>
          <w:rFonts w:cstheme="minorHAnsi"/>
          <w:b/>
        </w:rPr>
      </w:pPr>
    </w:p>
    <w:p w14:paraId="4718FF83" w14:textId="77777777" w:rsidR="00337A15" w:rsidRPr="002E7AE8" w:rsidRDefault="00337A15" w:rsidP="00337A15">
      <w:pPr>
        <w:spacing w:after="0" w:line="276" w:lineRule="auto"/>
        <w:jc w:val="center"/>
        <w:rPr>
          <w:rFonts w:cstheme="minorHAnsi"/>
          <w:b/>
        </w:rPr>
      </w:pPr>
      <w:r w:rsidRPr="002E7AE8">
        <w:rPr>
          <w:rFonts w:cstheme="minorHAnsi"/>
          <w:b/>
          <w:iCs/>
        </w:rPr>
        <w:t>§</w:t>
      </w:r>
      <w:r w:rsidRPr="002E7AE8">
        <w:rPr>
          <w:rFonts w:cstheme="minorHAnsi"/>
          <w:b/>
        </w:rPr>
        <w:t xml:space="preserve"> 6</w:t>
      </w:r>
    </w:p>
    <w:p w14:paraId="250F2EEA" w14:textId="77777777" w:rsidR="00337A15" w:rsidRDefault="00337A15" w:rsidP="00337A15">
      <w:pPr>
        <w:spacing w:after="200" w:line="276" w:lineRule="auto"/>
        <w:jc w:val="center"/>
        <w:rPr>
          <w:rFonts w:cstheme="minorHAnsi"/>
          <w:b/>
        </w:rPr>
      </w:pPr>
      <w:r w:rsidRPr="002E7AE8">
        <w:rPr>
          <w:rFonts w:cstheme="minorHAnsi"/>
          <w:b/>
        </w:rPr>
        <w:t>Zasady korzystania ze stołówki</w:t>
      </w:r>
      <w:r>
        <w:rPr>
          <w:rFonts w:cstheme="minorHAnsi"/>
          <w:b/>
        </w:rPr>
        <w:t xml:space="preserve"> szkolnej</w:t>
      </w:r>
    </w:p>
    <w:p w14:paraId="5287972E" w14:textId="77777777" w:rsidR="00337A15" w:rsidRPr="00A97ED8" w:rsidRDefault="00337A15" w:rsidP="00337A1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33756">
        <w:rPr>
          <w:rFonts w:asciiTheme="minorHAnsi" w:hAnsiTheme="minorHAnsi" w:cstheme="minorHAnsi"/>
        </w:rPr>
        <w:t xml:space="preserve">Personel kuchenny musi przestrzegać zasad szczególnej ostrożności w zakresie zabezpieczenia </w:t>
      </w:r>
      <w:r w:rsidRPr="00A97ED8">
        <w:rPr>
          <w:rFonts w:asciiTheme="minorHAnsi" w:hAnsiTheme="minorHAnsi" w:cstheme="minorHAnsi"/>
          <w:color w:val="000000" w:themeColor="text1"/>
        </w:rPr>
        <w:t>epidemiologicznego:</w:t>
      </w:r>
    </w:p>
    <w:p w14:paraId="36BFA730" w14:textId="77777777" w:rsidR="00337A15" w:rsidRPr="00A97ED8" w:rsidRDefault="00337A15" w:rsidP="001173EC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97ED8">
        <w:rPr>
          <w:rFonts w:asciiTheme="minorHAnsi" w:hAnsiTheme="minorHAnsi" w:cstheme="minorHAnsi"/>
          <w:color w:val="000000" w:themeColor="text1"/>
        </w:rPr>
        <w:t>ograniczyć kontakty z pracownikami szkoły oraz dziećmi,</w:t>
      </w:r>
    </w:p>
    <w:p w14:paraId="717DB05B" w14:textId="77777777" w:rsidR="00337A15" w:rsidRPr="00A97ED8" w:rsidRDefault="00337A15" w:rsidP="001173EC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97ED8">
        <w:rPr>
          <w:rFonts w:asciiTheme="minorHAnsi" w:hAnsiTheme="minorHAnsi" w:cstheme="minorHAnsi"/>
          <w:color w:val="000000" w:themeColor="text1"/>
        </w:rPr>
        <w:t>zachować odległość stanowisk pracy min. 1,5 m,</w:t>
      </w:r>
    </w:p>
    <w:p w14:paraId="7DE37DAE" w14:textId="77777777" w:rsidR="00337A15" w:rsidRPr="00A97ED8" w:rsidRDefault="00337A15" w:rsidP="001173EC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97ED8">
        <w:rPr>
          <w:rFonts w:asciiTheme="minorHAnsi" w:hAnsiTheme="minorHAnsi" w:cstheme="minorHAnsi"/>
          <w:color w:val="000000" w:themeColor="text1"/>
        </w:rPr>
        <w:t>stosować środki ochrony osobistej.</w:t>
      </w:r>
    </w:p>
    <w:p w14:paraId="1B596856" w14:textId="77777777" w:rsidR="00337A15" w:rsidRDefault="00337A15" w:rsidP="00337A15">
      <w:pPr>
        <w:pStyle w:val="Akapitzlist"/>
        <w:spacing w:after="0" w:line="276" w:lineRule="auto"/>
        <w:ind w:left="851"/>
        <w:jc w:val="both"/>
        <w:rPr>
          <w:rFonts w:asciiTheme="minorHAnsi" w:hAnsiTheme="minorHAnsi" w:cstheme="minorHAnsi"/>
        </w:rPr>
      </w:pPr>
    </w:p>
    <w:p w14:paraId="500462EA" w14:textId="77777777" w:rsidR="00337A15" w:rsidRPr="00A97ED8" w:rsidRDefault="00337A15" w:rsidP="00337A1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97ED8">
        <w:rPr>
          <w:rFonts w:asciiTheme="minorHAnsi" w:hAnsiTheme="minorHAnsi" w:cstheme="minorHAnsi"/>
        </w:rPr>
        <w:t>Dostawcy towarów powinni być zaopatrzeni w maseczki, rękawiczki i inne środki ochrony osobistej.</w:t>
      </w:r>
    </w:p>
    <w:p w14:paraId="53538346" w14:textId="77777777" w:rsidR="00337A15" w:rsidRDefault="00337A15" w:rsidP="00337A15">
      <w:pPr>
        <w:spacing w:after="0" w:line="276" w:lineRule="auto"/>
        <w:ind w:left="360"/>
        <w:jc w:val="both"/>
        <w:rPr>
          <w:rFonts w:cstheme="minorHAnsi"/>
        </w:rPr>
      </w:pPr>
      <w:r w:rsidRPr="00A97ED8">
        <w:rPr>
          <w:rFonts w:cstheme="minorHAnsi"/>
        </w:rPr>
        <w:t>Przywożony towar – produkty spożywcze – muszą być opakowane i zabezpieczone przed uszkodzeniem.</w:t>
      </w:r>
      <w:r>
        <w:rPr>
          <w:rFonts w:cstheme="minorHAnsi"/>
        </w:rPr>
        <w:t xml:space="preserve"> </w:t>
      </w:r>
      <w:r w:rsidRPr="00A97ED8">
        <w:rPr>
          <w:rFonts w:cstheme="minorHAnsi"/>
        </w:rPr>
        <w:t>Towar dostawcy wystawiają przed wejściem do szkoły od strony magazynów kuchennych.</w:t>
      </w:r>
      <w:r>
        <w:rPr>
          <w:rFonts w:cstheme="minorHAnsi"/>
        </w:rPr>
        <w:t xml:space="preserve"> </w:t>
      </w:r>
      <w:r w:rsidRPr="00A97ED8">
        <w:rPr>
          <w:rFonts w:cstheme="minorHAnsi"/>
        </w:rPr>
        <w:t>Dostawcy nie mogą wchodzić na teren szkoły ani kontaktować się bezpośrednio z pracownikami</w:t>
      </w:r>
      <w:r>
        <w:rPr>
          <w:rFonts w:cstheme="minorHAnsi"/>
        </w:rPr>
        <w:t xml:space="preserve">. </w:t>
      </w:r>
    </w:p>
    <w:p w14:paraId="45DFED38" w14:textId="77777777" w:rsidR="00337A15" w:rsidRDefault="00337A15" w:rsidP="00337A1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3605D0">
        <w:rPr>
          <w:rFonts w:asciiTheme="minorHAnsi" w:hAnsiTheme="minorHAnsi" w:cstheme="minorHAnsi"/>
        </w:rPr>
        <w:t xml:space="preserve">ależy bezwzględnie dbać o czystość i dezynfekcję pomieszczeń kuchennych, myć i dezynfekować stanowiska pracy, opakowania produktów, sprzęt kuchenny. </w:t>
      </w:r>
    </w:p>
    <w:p w14:paraId="3A9C608D" w14:textId="77777777" w:rsidR="00337A15" w:rsidRDefault="00337A15" w:rsidP="00337A1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605D0">
        <w:rPr>
          <w:rFonts w:asciiTheme="minorHAnsi" w:hAnsiTheme="minorHAnsi" w:cstheme="minorHAnsi"/>
        </w:rPr>
        <w:t>Przygotowanie posiłków musi odbywać się z zachowaniem wszelkich zasad bezpieczeństwa, wymogów sanitarnych, reżimów zalecanych w okresie epidemii.</w:t>
      </w:r>
    </w:p>
    <w:p w14:paraId="1C30C795" w14:textId="77777777" w:rsidR="00337A15" w:rsidRPr="003605D0" w:rsidRDefault="00337A15" w:rsidP="00337A1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605D0">
        <w:rPr>
          <w:rFonts w:asciiTheme="minorHAnsi" w:hAnsiTheme="minorHAnsi" w:cstheme="minorHAnsi"/>
        </w:rPr>
        <w:t>Pracownicy kuchni w sposób szczególny muszą dbać o właściwą higienę</w:t>
      </w:r>
      <w:r>
        <w:rPr>
          <w:rFonts w:asciiTheme="minorHAnsi" w:hAnsiTheme="minorHAnsi" w:cstheme="minorHAnsi"/>
        </w:rPr>
        <w:t xml:space="preserve"> rąk poprzez mycie</w:t>
      </w:r>
      <w:r w:rsidRPr="003605D0">
        <w:rPr>
          <w:rFonts w:asciiTheme="minorHAnsi" w:hAnsiTheme="minorHAnsi" w:cstheme="minorHAnsi"/>
        </w:rPr>
        <w:t xml:space="preserve"> i dezynfekcję, m.in.:</w:t>
      </w:r>
    </w:p>
    <w:p w14:paraId="1665681D" w14:textId="77777777" w:rsidR="00337A15" w:rsidRPr="00233C5C" w:rsidRDefault="00337A15" w:rsidP="001173E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 rozpoczęciem pracy,</w:t>
      </w:r>
    </w:p>
    <w:p w14:paraId="4B57D0DD" w14:textId="77777777" w:rsidR="00337A15" w:rsidRPr="00233C5C" w:rsidRDefault="00337A15" w:rsidP="001173E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 kontaktem z żywnością, która jest przeznaczona do bezpośredniego spożycia,</w:t>
      </w:r>
    </w:p>
    <w:p w14:paraId="02F48E33" w14:textId="77777777" w:rsidR="00337A15" w:rsidRPr="00233C5C" w:rsidRDefault="00337A15" w:rsidP="001173E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obróbce lub kontakcie z żywnością surową, nieprzetworzoną,</w:t>
      </w:r>
    </w:p>
    <w:p w14:paraId="7AFFDAD1" w14:textId="77777777" w:rsidR="00337A15" w:rsidRPr="00233C5C" w:rsidRDefault="00337A15" w:rsidP="001173E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zajmowaniu się odpadami, śmieciami,</w:t>
      </w:r>
    </w:p>
    <w:p w14:paraId="447A8F25" w14:textId="77777777" w:rsidR="00337A15" w:rsidRPr="00233C5C" w:rsidRDefault="00337A15" w:rsidP="001173E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zakończeniu procedur czyszczenia, dezynfekcji,</w:t>
      </w:r>
    </w:p>
    <w:p w14:paraId="2CD25BBB" w14:textId="77777777" w:rsidR="00337A15" w:rsidRPr="00233C5C" w:rsidRDefault="00337A15" w:rsidP="001173E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skorzystaniu z toalety,</w:t>
      </w:r>
    </w:p>
    <w:p w14:paraId="1D15CDE2" w14:textId="77777777" w:rsidR="00337A15" w:rsidRPr="00233C5C" w:rsidRDefault="00337A15" w:rsidP="001173E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kaszlu, kichaniu, wydmuchiwaniu nosa,</w:t>
      </w:r>
    </w:p>
    <w:p w14:paraId="68880C60" w14:textId="77777777" w:rsidR="00337A15" w:rsidRDefault="00337A15" w:rsidP="001173E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jedzeniu, piciu.</w:t>
      </w:r>
    </w:p>
    <w:p w14:paraId="464F9E55" w14:textId="77777777" w:rsidR="00337A15" w:rsidRDefault="00337A15" w:rsidP="00337A1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3605D0">
        <w:rPr>
          <w:rFonts w:cstheme="minorHAnsi"/>
        </w:rPr>
        <w:t>Przygotowane posiłki</w:t>
      </w:r>
      <w:r>
        <w:rPr>
          <w:rFonts w:cstheme="minorHAnsi"/>
        </w:rPr>
        <w:t>- drugie danie jest wydawane</w:t>
      </w:r>
      <w:r w:rsidRPr="003605D0">
        <w:rPr>
          <w:rFonts w:cstheme="minorHAnsi"/>
        </w:rPr>
        <w:t xml:space="preserve"> przez okienko podawcze</w:t>
      </w:r>
      <w:r>
        <w:rPr>
          <w:rFonts w:cstheme="minorHAnsi"/>
        </w:rPr>
        <w:t>, wraz ze sztućcami.</w:t>
      </w:r>
      <w:r w:rsidRPr="003605D0">
        <w:rPr>
          <w:rFonts w:cstheme="minorHAnsi"/>
        </w:rPr>
        <w:t xml:space="preserve"> </w:t>
      </w:r>
    </w:p>
    <w:p w14:paraId="777A0C73" w14:textId="77777777" w:rsidR="00337A15" w:rsidRDefault="00337A15" w:rsidP="00337A1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3605D0">
        <w:rPr>
          <w:rFonts w:cstheme="minorHAnsi"/>
        </w:rPr>
        <w:t>Posiłki odbierają pojedynczo dzieci lub, jeśli jest taka potrzeba, nauczyciel opiekujący się grupą.</w:t>
      </w:r>
    </w:p>
    <w:p w14:paraId="203C955C" w14:textId="77777777" w:rsidR="00337A15" w:rsidRPr="003605D0" w:rsidRDefault="00337A15" w:rsidP="00337A1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Zupa jest podawana przez pracownika kuchni zaopatrzonego w środki ochrony osobistej na stołówce szkolnej.</w:t>
      </w:r>
    </w:p>
    <w:p w14:paraId="4F3AAE62" w14:textId="77777777" w:rsidR="00337A15" w:rsidRPr="00833756" w:rsidRDefault="00337A15" w:rsidP="00337A1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 po posiłkach są odnoszone pojedynczo przez dzieci/uczniów do okienka „zwrot naczyń”, skąd są na bieżąco są odbierane do mycia przez wyznaczonego pracownika kuchni.</w:t>
      </w:r>
    </w:p>
    <w:p w14:paraId="1940B5C7" w14:textId="1B07D3C1" w:rsidR="00337A15" w:rsidRPr="00833756" w:rsidRDefault="00337A15" w:rsidP="00337A1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Naczynia należy myć w zmywarce z funkcją wyparzania w </w:t>
      </w:r>
      <w:r w:rsidR="00216283" w:rsidRPr="00833756">
        <w:rPr>
          <w:rFonts w:asciiTheme="minorHAnsi" w:hAnsiTheme="minorHAnsi" w:cstheme="minorHAnsi"/>
        </w:rPr>
        <w:t>temperaturze, co</w:t>
      </w:r>
      <w:r w:rsidRPr="00833756">
        <w:rPr>
          <w:rFonts w:asciiTheme="minorHAnsi" w:hAnsiTheme="minorHAnsi" w:cstheme="minorHAnsi"/>
        </w:rPr>
        <w:t xml:space="preserve"> najmniej 60 stopni </w:t>
      </w:r>
      <w:r>
        <w:rPr>
          <w:rFonts w:asciiTheme="minorHAnsi" w:hAnsiTheme="minorHAnsi" w:cstheme="minorHAnsi"/>
        </w:rPr>
        <w:t>z w</w:t>
      </w:r>
      <w:r w:rsidRPr="00833756">
        <w:rPr>
          <w:rFonts w:asciiTheme="minorHAnsi" w:hAnsiTheme="minorHAnsi" w:cstheme="minorHAnsi"/>
        </w:rPr>
        <w:t>ykorzystaniem środków myjących.</w:t>
      </w:r>
    </w:p>
    <w:p w14:paraId="628A5467" w14:textId="183A2D51" w:rsidR="00337A15" w:rsidRDefault="00337A15" w:rsidP="00337A1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klas </w:t>
      </w:r>
      <w:r w:rsidR="00216283">
        <w:rPr>
          <w:rFonts w:asciiTheme="minorHAnsi" w:hAnsiTheme="minorHAnsi" w:cstheme="minorHAnsi"/>
        </w:rPr>
        <w:t>IV-VIII przychodzą</w:t>
      </w:r>
      <w:r>
        <w:rPr>
          <w:rFonts w:asciiTheme="minorHAnsi" w:hAnsiTheme="minorHAnsi" w:cstheme="minorHAnsi"/>
        </w:rPr>
        <w:t xml:space="preserve"> na stołówkę w czasie przerw obiadowych według ustalonego harmonogramu siadając przy oznakowanych stołach dedykowanych dla każdej klasy.</w:t>
      </w:r>
    </w:p>
    <w:p w14:paraId="05A39052" w14:textId="51ED428B" w:rsidR="00337A15" w:rsidRDefault="00337A15" w:rsidP="00876D2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klas I-III korzystają ze stołówki w czasie zajęć pod opieką wychowawcy, korzystając z wyznaczonych miejsc.</w:t>
      </w:r>
    </w:p>
    <w:p w14:paraId="161EB261" w14:textId="3E56403A" w:rsidR="00052D1F" w:rsidRPr="00052D1F" w:rsidRDefault="00052D1F" w:rsidP="00052D1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Następne grupy uczniów</w:t>
      </w:r>
      <w:r w:rsidRPr="00A97ED8">
        <w:rPr>
          <w:rFonts w:asciiTheme="minorHAnsi" w:hAnsiTheme="minorHAnsi" w:cstheme="minorHAnsi"/>
        </w:rPr>
        <w:t xml:space="preserve"> mogą wejść na stołówkę po wykonaniu przez personel szkoły czynności dezynfekcyjno-porządkowych i po czasie, który wynika ze specyfikacji produktów użytych do dezynfekcji.</w:t>
      </w:r>
    </w:p>
    <w:p w14:paraId="6EE44ADD" w14:textId="77777777" w:rsidR="00337A15" w:rsidRDefault="00337A15" w:rsidP="00876D22">
      <w:pPr>
        <w:spacing w:after="0" w:line="276" w:lineRule="auto"/>
        <w:jc w:val="both"/>
        <w:rPr>
          <w:rFonts w:cstheme="minorHAnsi"/>
          <w:b/>
        </w:rPr>
      </w:pPr>
    </w:p>
    <w:p w14:paraId="56BA00BE" w14:textId="598BE1FC" w:rsidR="0042320F" w:rsidRPr="00BA53F6" w:rsidRDefault="00AB13C1" w:rsidP="00876D22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t xml:space="preserve">§ </w:t>
      </w:r>
      <w:r w:rsidR="00701790">
        <w:rPr>
          <w:rFonts w:asciiTheme="minorHAnsi" w:hAnsiTheme="minorHAnsi" w:cstheme="minorHAnsi"/>
          <w:b/>
          <w:iCs/>
        </w:rPr>
        <w:t>7</w:t>
      </w:r>
    </w:p>
    <w:p w14:paraId="38BB655F" w14:textId="7894E51E" w:rsidR="0042320F" w:rsidRPr="00833756" w:rsidRDefault="0042320F" w:rsidP="00876D22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4F77DE">
        <w:rPr>
          <w:rFonts w:cstheme="minorHAnsi"/>
          <w:b/>
        </w:rPr>
        <w:t>oby zakaźnej u ucznia</w:t>
      </w:r>
    </w:p>
    <w:p w14:paraId="082CBA04" w14:textId="1FC3B712" w:rsidR="00592DF9" w:rsidRPr="00833756" w:rsidRDefault="004F77DE" w:rsidP="00876D22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rodzice ucznia</w:t>
      </w:r>
      <w:r w:rsidR="0042320F" w:rsidRPr="00833756">
        <w:rPr>
          <w:rFonts w:asciiTheme="minorHAnsi" w:hAnsiTheme="minorHAnsi" w:cstheme="minorHAnsi"/>
        </w:rPr>
        <w:t xml:space="preserve">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="0042320F" w:rsidRPr="00833756">
        <w:rPr>
          <w:rFonts w:asciiTheme="minorHAnsi" w:hAnsiTheme="minorHAnsi" w:cstheme="minorHAnsi"/>
        </w:rPr>
        <w:t xml:space="preserve"> nie mogą przychodzić do szkoły</w:t>
      </w:r>
      <w:r w:rsidR="00DA3CC9">
        <w:rPr>
          <w:rFonts w:asciiTheme="minorHAnsi" w:hAnsiTheme="minorHAnsi" w:cstheme="minorHAnsi"/>
        </w:rPr>
        <w:t xml:space="preserve"> ani przysłać do niej dziecka</w:t>
      </w:r>
      <w:r w:rsidR="0042320F" w:rsidRPr="00833756">
        <w:rPr>
          <w:rFonts w:asciiTheme="minorHAnsi" w:hAnsiTheme="minorHAnsi" w:cstheme="minorHAnsi"/>
        </w:rPr>
        <w:t xml:space="preserve">. </w:t>
      </w:r>
    </w:p>
    <w:p w14:paraId="36E8F063" w14:textId="5C678C3B" w:rsidR="0042320F" w:rsidRPr="00833756" w:rsidRDefault="0042320F" w:rsidP="00876D22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="00BA499A">
        <w:rPr>
          <w:rFonts w:asciiTheme="minorHAnsi" w:hAnsiTheme="minorHAnsi" w:cstheme="minorHAnsi"/>
        </w:rPr>
        <w:t xml:space="preserve"> zakaźnej</w:t>
      </w:r>
      <w:r w:rsidR="00624EA4">
        <w:rPr>
          <w:rFonts w:asciiTheme="minorHAnsi" w:hAnsiTheme="minorHAnsi" w:cstheme="minorHAnsi"/>
        </w:rPr>
        <w:t xml:space="preserve"> u dziecka lub innego członka rodzi</w:t>
      </w:r>
      <w:r w:rsidR="00A32390">
        <w:rPr>
          <w:rFonts w:asciiTheme="minorHAnsi" w:hAnsiTheme="minorHAnsi" w:cstheme="minorHAnsi"/>
        </w:rPr>
        <w:t>ny rodzice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2AE24E80" w14:textId="18F021E8" w:rsidR="00544484" w:rsidRDefault="004F77DE" w:rsidP="0054448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4484">
        <w:rPr>
          <w:rFonts w:asciiTheme="minorHAnsi" w:hAnsiTheme="minorHAnsi" w:cstheme="minorHAnsi"/>
        </w:rPr>
        <w:t>Nauczyciel, który zauważył u ucznia</w:t>
      </w:r>
      <w:r w:rsidR="007A3FF1" w:rsidRPr="00544484">
        <w:rPr>
          <w:rFonts w:asciiTheme="minorHAnsi" w:hAnsiTheme="minorHAnsi" w:cstheme="minorHAnsi"/>
        </w:rPr>
        <w:t xml:space="preserve"> </w:t>
      </w:r>
      <w:r w:rsidR="00544484" w:rsidRPr="006A3E3A">
        <w:rPr>
          <w:rFonts w:asciiTheme="minorHAnsi" w:hAnsiTheme="minorHAnsi" w:cstheme="minorHAnsi"/>
        </w:rPr>
        <w:t>objawy mogące wskazywać na infekcję dróg odd</w:t>
      </w:r>
      <w:r w:rsidR="00544484">
        <w:rPr>
          <w:rFonts w:asciiTheme="minorHAnsi" w:hAnsiTheme="minorHAnsi" w:cstheme="minorHAnsi"/>
        </w:rPr>
        <w:t>echowych, w tym (w szczególności temperatura powyżej 38</w:t>
      </w:r>
      <w:r w:rsidR="00544484">
        <w:rPr>
          <w:rFonts w:asciiTheme="minorHAnsi" w:hAnsiTheme="minorHAnsi" w:cstheme="minorHAnsi"/>
          <w:vertAlign w:val="superscript"/>
        </w:rPr>
        <w:t>o</w:t>
      </w:r>
      <w:r w:rsidR="00544484">
        <w:rPr>
          <w:rFonts w:asciiTheme="minorHAnsi" w:hAnsiTheme="minorHAnsi" w:cstheme="minorHAnsi"/>
        </w:rPr>
        <w:t>C</w:t>
      </w:r>
      <w:r w:rsidR="00544484" w:rsidRPr="006A3E3A">
        <w:rPr>
          <w:rFonts w:asciiTheme="minorHAnsi" w:hAnsiTheme="minorHAnsi" w:cstheme="minorHAnsi"/>
        </w:rPr>
        <w:t xml:space="preserve">, kaszel, </w:t>
      </w:r>
      <w:r w:rsidR="00544484">
        <w:rPr>
          <w:rFonts w:asciiTheme="minorHAnsi" w:hAnsiTheme="minorHAnsi" w:cstheme="minorHAnsi"/>
        </w:rPr>
        <w:t xml:space="preserve">duszności) </w:t>
      </w:r>
      <w:r w:rsidR="0064618D">
        <w:rPr>
          <w:rFonts w:asciiTheme="minorHAnsi" w:hAnsiTheme="minorHAnsi" w:cstheme="minorHAnsi"/>
        </w:rPr>
        <w:t>ma obowiązek</w:t>
      </w:r>
      <w:r w:rsidR="00544484">
        <w:rPr>
          <w:rFonts w:asciiTheme="minorHAnsi" w:hAnsiTheme="minorHAnsi" w:cstheme="minorHAnsi"/>
        </w:rPr>
        <w:t xml:space="preserve"> powiadomić dyrektora szkoły i</w:t>
      </w:r>
      <w:r w:rsidR="00544484" w:rsidRPr="006A3E3A">
        <w:rPr>
          <w:rFonts w:asciiTheme="minorHAnsi" w:hAnsiTheme="minorHAnsi" w:cstheme="minorHAnsi"/>
        </w:rPr>
        <w:t xml:space="preserve"> odizolować ucznia w odrębnym pomieszczeniu </w:t>
      </w:r>
      <w:r w:rsidR="00544484">
        <w:rPr>
          <w:rFonts w:asciiTheme="minorHAnsi" w:hAnsiTheme="minorHAnsi" w:cstheme="minorHAnsi"/>
        </w:rPr>
        <w:t>i </w:t>
      </w:r>
      <w:r w:rsidR="00544484" w:rsidRPr="006A3E3A">
        <w:rPr>
          <w:rFonts w:asciiTheme="minorHAnsi" w:hAnsiTheme="minorHAnsi" w:cstheme="minorHAnsi"/>
        </w:rPr>
        <w:t>niezwłocznie powiadomić rodziców/opiekunów o konieczności ode</w:t>
      </w:r>
      <w:r w:rsidR="00544484">
        <w:rPr>
          <w:rFonts w:asciiTheme="minorHAnsi" w:hAnsiTheme="minorHAnsi" w:cstheme="minorHAnsi"/>
        </w:rPr>
        <w:t>brania ucznia ze szkoły</w:t>
      </w:r>
      <w:r w:rsidR="00544484" w:rsidRPr="006A3E3A">
        <w:rPr>
          <w:rFonts w:asciiTheme="minorHAnsi" w:hAnsiTheme="minorHAnsi" w:cstheme="minorHAnsi"/>
        </w:rPr>
        <w:t>.</w:t>
      </w:r>
    </w:p>
    <w:p w14:paraId="36E9AC44" w14:textId="5FA0E827" w:rsidR="002F437E" w:rsidRPr="00833756" w:rsidRDefault="0042320F" w:rsidP="00544484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615FAD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="004F77DE">
        <w:rPr>
          <w:rFonts w:asciiTheme="minorHAnsi" w:hAnsiTheme="minorHAnsi" w:cstheme="minorHAnsi"/>
        </w:rPr>
        <w:t xml:space="preserve"> służące do odizolowania </w:t>
      </w:r>
      <w:r w:rsidR="00592DF9" w:rsidRPr="00833756">
        <w:rPr>
          <w:rFonts w:asciiTheme="minorHAnsi" w:hAnsiTheme="minorHAnsi" w:cstheme="minorHAnsi"/>
        </w:rPr>
        <w:t>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D82857E" w14:textId="3AF701E0" w:rsidR="00592DF9" w:rsidRPr="00833756" w:rsidRDefault="002F437E" w:rsidP="00544484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jest wyposażone w środki ochrony osobistej oraz środki do dezynfekcji. </w:t>
      </w:r>
    </w:p>
    <w:p w14:paraId="534815FA" w14:textId="58F2C8D1" w:rsidR="0042320F" w:rsidRPr="00833756" w:rsidRDefault="0042320F" w:rsidP="00544484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="004F77DE">
        <w:rPr>
          <w:rFonts w:asciiTheme="minorHAnsi" w:hAnsiTheme="minorHAnsi" w:cstheme="minorHAnsi"/>
        </w:rPr>
        <w:t>uczeń</w:t>
      </w:r>
      <w:r w:rsidRPr="00833756">
        <w:rPr>
          <w:rFonts w:asciiTheme="minorHAnsi" w:hAnsiTheme="minorHAnsi" w:cstheme="minorHAnsi"/>
        </w:rPr>
        <w:t xml:space="preserve"> </w:t>
      </w:r>
      <w:r w:rsidR="002F437E" w:rsidRPr="00833756">
        <w:rPr>
          <w:rFonts w:asciiTheme="minorHAnsi" w:hAnsiTheme="minorHAnsi" w:cstheme="minorHAnsi"/>
        </w:rPr>
        <w:t>przebywa</w:t>
      </w:r>
      <w:r w:rsidR="00E21A79">
        <w:rPr>
          <w:rFonts w:asciiTheme="minorHAnsi" w:hAnsiTheme="minorHAnsi" w:cstheme="minorHAnsi"/>
        </w:rPr>
        <w:t xml:space="preserve"> pod opieką wyznaczonego pracownika szkoły</w:t>
      </w:r>
      <w:r w:rsidRPr="00833756">
        <w:rPr>
          <w:rFonts w:asciiTheme="minorHAnsi" w:hAnsiTheme="minorHAnsi" w:cstheme="minorHAnsi"/>
        </w:rPr>
        <w:t xml:space="preserve"> z zap</w:t>
      </w:r>
      <w:r w:rsidR="00E21A79">
        <w:rPr>
          <w:rFonts w:asciiTheme="minorHAnsi" w:hAnsiTheme="minorHAnsi" w:cstheme="minorHAnsi"/>
        </w:rPr>
        <w:t>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EC4C93">
        <w:rPr>
          <w:rFonts w:asciiTheme="minorHAnsi" w:hAnsiTheme="minorHAnsi" w:cstheme="minorHAnsi"/>
        </w:rPr>
        <w:t xml:space="preserve"> i </w:t>
      </w:r>
      <w:r w:rsidR="00724948">
        <w:rPr>
          <w:rFonts w:asciiTheme="minorHAnsi" w:hAnsiTheme="minorHAnsi" w:cstheme="minorHAnsi"/>
        </w:rPr>
        <w:t>środków bezpieczeństwa</w:t>
      </w:r>
      <w:r w:rsidRPr="00833756">
        <w:rPr>
          <w:rFonts w:asciiTheme="minorHAnsi" w:hAnsiTheme="minorHAnsi" w:cstheme="minorHAnsi"/>
        </w:rPr>
        <w:t>, w oczekiwaniu na rodziców/opiekunów prawnych</w:t>
      </w:r>
      <w:r w:rsidR="00615FAD">
        <w:rPr>
          <w:rFonts w:asciiTheme="minorHAnsi" w:hAnsiTheme="minorHAnsi" w:cstheme="minorHAnsi"/>
        </w:rPr>
        <w:t>.</w:t>
      </w:r>
    </w:p>
    <w:p w14:paraId="3D3B117A" w14:textId="3E6A45A8" w:rsidR="0042320F" w:rsidRPr="002D2C22" w:rsidRDefault="002D2C22" w:rsidP="00544484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Po potwierdzeniu informacji o zag</w:t>
      </w:r>
      <w:r w:rsidR="00C26A56">
        <w:rPr>
          <w:rFonts w:asciiTheme="minorHAnsi" w:eastAsia="Times New Roman" w:hAnsiTheme="minorHAnsi" w:cstheme="minorHAnsi"/>
          <w:lang w:eastAsia="pl-PL"/>
        </w:rPr>
        <w:t xml:space="preserve">rożeniu epidemiologicznym przez </w:t>
      </w:r>
      <w:r>
        <w:rPr>
          <w:rFonts w:asciiTheme="minorHAnsi" w:eastAsia="Times New Roman" w:hAnsiTheme="minorHAnsi" w:cstheme="minorHAnsi"/>
          <w:lang w:eastAsia="pl-PL"/>
        </w:rPr>
        <w:t>Powiatowego Inspekt</w:t>
      </w:r>
      <w:r w:rsidR="00EC4C93">
        <w:rPr>
          <w:rFonts w:asciiTheme="minorHAnsi" w:eastAsia="Times New Roman" w:hAnsiTheme="minorHAnsi" w:cstheme="minorHAnsi"/>
          <w:lang w:eastAsia="pl-PL"/>
        </w:rPr>
        <w:t>ora Sanitarnego</w:t>
      </w:r>
      <w:r>
        <w:rPr>
          <w:rFonts w:asciiTheme="minorHAnsi" w:eastAsia="Times New Roman" w:hAnsiTheme="minorHAnsi" w:cstheme="minorHAnsi"/>
          <w:lang w:eastAsia="pl-PL"/>
        </w:rPr>
        <w:t xml:space="preserve"> d</w:t>
      </w:r>
      <w:r w:rsidR="0042320F" w:rsidRPr="002D2C22">
        <w:rPr>
          <w:rFonts w:asciiTheme="minorHAnsi" w:eastAsia="Times New Roman" w:hAnsiTheme="minorHAnsi" w:cstheme="minorHAnsi"/>
          <w:lang w:eastAsia="pl-PL"/>
        </w:rPr>
        <w:t xml:space="preserve">alsze kroki podejmuje dyrektor </w:t>
      </w:r>
      <w:r w:rsidR="00EC4C93">
        <w:rPr>
          <w:rFonts w:asciiTheme="minorHAnsi" w:eastAsia="Times New Roman" w:hAnsiTheme="minorHAnsi" w:cstheme="minorHAnsi"/>
          <w:lang w:eastAsia="pl-PL"/>
        </w:rPr>
        <w:t>zgodnie z wytycznymi Powiatowego Inspektora Sanitarnego</w:t>
      </w:r>
      <w:r w:rsidR="0027004E">
        <w:rPr>
          <w:rFonts w:asciiTheme="minorHAnsi" w:eastAsia="Times New Roman" w:hAnsiTheme="minorHAnsi" w:cstheme="minorHAnsi"/>
          <w:lang w:eastAsia="pl-PL"/>
        </w:rPr>
        <w:t xml:space="preserve">, </w:t>
      </w:r>
      <w:r w:rsidR="0042320F" w:rsidRPr="002D2C22">
        <w:rPr>
          <w:rFonts w:asciiTheme="minorHAnsi" w:eastAsia="Times New Roman" w:hAnsiTheme="minorHAnsi" w:cstheme="minorHAnsi"/>
          <w:lang w:eastAsia="pl-PL"/>
        </w:rPr>
        <w:t xml:space="preserve">w porozumieniu z organem prowadzącym i o podjętych działaniach niezwłoczne informuje rodziców </w:t>
      </w:r>
      <w:r w:rsidR="00615FAD">
        <w:rPr>
          <w:rFonts w:asciiTheme="minorHAnsi" w:eastAsia="Times New Roman" w:hAnsiTheme="minorHAnsi" w:cstheme="minorHAnsi"/>
          <w:lang w:eastAsia="pl-PL"/>
        </w:rPr>
        <w:t>oraz</w:t>
      </w:r>
      <w:r w:rsidR="0042320F" w:rsidRPr="002D2C22">
        <w:rPr>
          <w:rFonts w:asciiTheme="minorHAnsi" w:eastAsia="Times New Roman" w:hAnsiTheme="minorHAnsi" w:cstheme="minorHAnsi"/>
          <w:lang w:eastAsia="pl-PL"/>
        </w:rPr>
        <w:t xml:space="preserve"> pracowników </w:t>
      </w:r>
      <w:r w:rsidR="00592DF9" w:rsidRPr="002D2C22">
        <w:rPr>
          <w:rFonts w:asciiTheme="minorHAnsi" w:eastAsia="Times New Roman" w:hAnsiTheme="minorHAnsi" w:cstheme="minorHAnsi"/>
          <w:lang w:eastAsia="pl-PL"/>
        </w:rPr>
        <w:t>szkoły</w:t>
      </w:r>
      <w:r w:rsidR="0042320F" w:rsidRPr="002D2C22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34B13160" w:rsidR="0042320F" w:rsidRDefault="004F77DE" w:rsidP="00544484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Obszar, w którym przebywał i poruszał się </w:t>
      </w:r>
      <w:r w:rsidR="00592DF9" w:rsidRPr="00833756">
        <w:rPr>
          <w:rFonts w:asciiTheme="minorHAnsi" w:hAnsiTheme="minorHAnsi" w:cstheme="minorHAnsi"/>
        </w:rPr>
        <w:t>uczeń</w:t>
      </w:r>
      <w:r w:rsidR="0042320F" w:rsidRPr="00833756">
        <w:rPr>
          <w:rFonts w:asciiTheme="minorHAnsi" w:hAnsiTheme="minorHAnsi" w:cstheme="minorHAnsi"/>
        </w:rPr>
        <w:t xml:space="preserve"> należy</w:t>
      </w:r>
      <w:r w:rsidR="00A32390">
        <w:rPr>
          <w:rFonts w:asciiTheme="minorHAnsi" w:hAnsiTheme="minorHAnsi" w:cstheme="minorHAnsi"/>
        </w:rPr>
        <w:t xml:space="preserve"> poddać wietrzeniu i dezynfekcji </w:t>
      </w:r>
      <w:r w:rsidR="0042320F" w:rsidRPr="00833756">
        <w:rPr>
          <w:rFonts w:asciiTheme="minorHAnsi" w:hAnsiTheme="minorHAnsi" w:cstheme="minorHAnsi"/>
        </w:rPr>
        <w:t>oraz zdezynfekować powierzchnie dotykowe (klamki, poręcze, uchwyty itp.).</w:t>
      </w:r>
    </w:p>
    <w:p w14:paraId="60979E7A" w14:textId="704854B9" w:rsidR="00574D51" w:rsidRDefault="00574D51" w:rsidP="00544484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działaniach wobec osób, które miały kontakt z zakażonym, decyduje dyrektor szkoły</w:t>
      </w:r>
      <w:r w:rsidRPr="00574D51">
        <w:t xml:space="preserve"> </w:t>
      </w:r>
      <w:r w:rsidR="00B945DD">
        <w:rPr>
          <w:rFonts w:asciiTheme="minorHAnsi" w:hAnsiTheme="minorHAnsi" w:cstheme="minorHAnsi"/>
        </w:rPr>
        <w:t>zgodnie z wytycznymi Powiatowego Inspektora Sanitarnego.</w:t>
      </w:r>
    </w:p>
    <w:p w14:paraId="21E73A1D" w14:textId="77777777" w:rsidR="009962AD" w:rsidRDefault="009962AD" w:rsidP="00544484">
      <w:pPr>
        <w:pStyle w:val="Akapitzlist"/>
        <w:suppressAutoHyphens w:val="0"/>
        <w:autoSpaceDE w:val="0"/>
        <w:adjustRightInd w:val="0"/>
        <w:spacing w:after="0" w:line="276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1ACEA6F6" w14:textId="753B7CEC" w:rsidR="000B76E8" w:rsidRPr="00833756" w:rsidRDefault="00AB13C1" w:rsidP="00876D22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701790">
        <w:rPr>
          <w:rFonts w:cstheme="minorHAnsi"/>
          <w:b/>
        </w:rPr>
        <w:t>8</w:t>
      </w:r>
    </w:p>
    <w:p w14:paraId="04E7F88C" w14:textId="77777777" w:rsidR="000B76E8" w:rsidRPr="00833756" w:rsidRDefault="000B76E8" w:rsidP="00876D22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5236C9C8" w14:textId="77777777" w:rsidR="00592DF9" w:rsidRPr="00833756" w:rsidRDefault="000B76E8" w:rsidP="00876D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AE7DCF8" w14:textId="49E53792" w:rsidR="000B76E8" w:rsidRPr="00833756" w:rsidRDefault="009D02E2" w:rsidP="00876D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4F77DE">
        <w:rPr>
          <w:rFonts w:asciiTheme="minorHAnsi" w:hAnsiTheme="minorHAnsi" w:cstheme="minorHAnsi"/>
        </w:rPr>
        <w:t> 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B3D94">
        <w:rPr>
          <w:rFonts w:asciiTheme="minorHAnsi" w:hAnsiTheme="minorHAnsi" w:cstheme="minorHAnsi"/>
        </w:rPr>
        <w:t>z lekarzem podstawowej opieki zdrowotnej oraz powiadomić pracodawcę o nieobecności w pracy. 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4C14CB5E" w14:textId="6CD9BF58" w:rsidR="00ED27F7" w:rsidRPr="00833756" w:rsidRDefault="00CB5A33" w:rsidP="00876D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wystąpienia u pracownika będącego na stanowisku pracy niepokojących objawów infekcji dróg oddechowych dyrektor szkoły w trybie natychmiastowym odsuwa go od wykonywania czynności, kieruje do domu i informuje o konieczności kontaktu z lekarzem podstawowej opieki zdrowotnej. </w:t>
      </w:r>
    </w:p>
    <w:p w14:paraId="761CDAF8" w14:textId="732BBEEC" w:rsidR="00B36296" w:rsidRPr="002D2C22" w:rsidRDefault="009962AD" w:rsidP="00876D22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pracowników z potwierdzonym zakażeniem wirusem SARS-CoV-2, którzy mieli kontakt z innymi osobami w szkole, dyrektor kontaktuje się telefonicznie ze stacją sanitarno-epidemiologiczną i bezwzględnie stosuje się do zaleceń państwowego powiatowego inspektora sanitarnego w zakresie dodatkowych działań i procedur.</w:t>
      </w:r>
    </w:p>
    <w:p w14:paraId="5BAB2443" w14:textId="77777777" w:rsidR="00B07FBB" w:rsidRDefault="00B07FBB" w:rsidP="00876D22">
      <w:pPr>
        <w:spacing w:after="0" w:line="276" w:lineRule="auto"/>
        <w:jc w:val="both"/>
        <w:rPr>
          <w:rFonts w:cstheme="minorHAnsi"/>
          <w:b/>
        </w:rPr>
      </w:pPr>
    </w:p>
    <w:p w14:paraId="429197A0" w14:textId="5483C5C7" w:rsidR="00812B01" w:rsidRPr="00833756" w:rsidRDefault="00812B01" w:rsidP="00876D22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701790">
        <w:rPr>
          <w:rFonts w:cstheme="minorHAnsi"/>
          <w:b/>
        </w:rPr>
        <w:t xml:space="preserve"> 10</w:t>
      </w:r>
    </w:p>
    <w:p w14:paraId="6672A200" w14:textId="77777777" w:rsidR="00812B01" w:rsidRPr="00833756" w:rsidRDefault="00812B01" w:rsidP="00876D22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14:paraId="56BDC1C6" w14:textId="77777777" w:rsidR="00812B01" w:rsidRPr="00833756" w:rsidRDefault="00812B01" w:rsidP="00876D2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48BFB8B9" w14:textId="77777777" w:rsidR="009D02E2" w:rsidRPr="00833756" w:rsidRDefault="009D02E2" w:rsidP="00876D2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Procedura może być modyfikowana.</w:t>
      </w:r>
    </w:p>
    <w:p w14:paraId="7E1E6B58" w14:textId="67973C91" w:rsidR="00812B01" w:rsidRPr="00833756" w:rsidRDefault="00812B01" w:rsidP="00876D2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 xml:space="preserve">, </w:t>
      </w:r>
      <w:r w:rsidR="00E31F1C" w:rsidRPr="00833756">
        <w:rPr>
          <w:rFonts w:asciiTheme="minorHAnsi" w:hAnsiTheme="minorHAnsi" w:cstheme="minorHAnsi"/>
        </w:rPr>
        <w:t>przesłana, jako</w:t>
      </w:r>
      <w:r w:rsidR="009D02E2" w:rsidRPr="00833756">
        <w:rPr>
          <w:rFonts w:asciiTheme="minorHAnsi" w:hAnsiTheme="minorHAnsi" w:cstheme="minorHAnsi"/>
        </w:rPr>
        <w:t xml:space="preserve">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 xml:space="preserve">nauczycieli, rodziców i </w:t>
      </w:r>
      <w:r w:rsidR="00037348">
        <w:rPr>
          <w:rFonts w:asciiTheme="minorHAnsi" w:hAnsiTheme="minorHAnsi" w:cstheme="minorHAnsi"/>
        </w:rPr>
        <w:t>uczniów.</w:t>
      </w:r>
    </w:p>
    <w:p w14:paraId="7008FC83" w14:textId="77777777" w:rsidR="00A52B8D" w:rsidRPr="00833756" w:rsidRDefault="00A52B8D" w:rsidP="00876D2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23CC1D03" w14:textId="77777777" w:rsidR="00A52B8D" w:rsidRDefault="00A52B8D" w:rsidP="00876D2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14:paraId="42658BC9" w14:textId="77777777" w:rsidR="00A34D75" w:rsidRDefault="00A34D75" w:rsidP="00876D22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1DD5552E" w14:textId="77777777" w:rsidR="001173EC" w:rsidRDefault="001173EC" w:rsidP="00876D22">
      <w:pPr>
        <w:spacing w:after="0" w:line="276" w:lineRule="auto"/>
        <w:jc w:val="both"/>
        <w:rPr>
          <w:rFonts w:cstheme="minorHAnsi"/>
        </w:rPr>
      </w:pPr>
    </w:p>
    <w:p w14:paraId="6070CC21" w14:textId="77777777" w:rsidR="004C7680" w:rsidRDefault="004C7680" w:rsidP="00876D22">
      <w:pPr>
        <w:spacing w:after="0" w:line="276" w:lineRule="auto"/>
        <w:jc w:val="both"/>
        <w:rPr>
          <w:rFonts w:cstheme="minorHAnsi"/>
        </w:rPr>
      </w:pPr>
    </w:p>
    <w:p w14:paraId="6253EF8B" w14:textId="77777777" w:rsidR="004C7680" w:rsidRDefault="004C7680" w:rsidP="00876D22">
      <w:pPr>
        <w:spacing w:after="0" w:line="276" w:lineRule="auto"/>
        <w:jc w:val="both"/>
        <w:rPr>
          <w:rFonts w:cstheme="minorHAnsi"/>
        </w:rPr>
      </w:pPr>
    </w:p>
    <w:p w14:paraId="4DB997C5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640032E9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76AE0662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0D37D378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31B84B6E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06329494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5D7AAE88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46867D29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307C5AFF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2DBBBEF5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16997A13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18ECDFCE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52529E74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46959FF5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75264F58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59BEDEE6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0A7A082E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06989266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263503AF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5ADB25FE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244D5DD0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4714B48D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005F63B6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6680F277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7BE2A5A8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4919945E" w14:textId="3EAD3C95" w:rsidR="004C7680" w:rsidRDefault="004C7680" w:rsidP="00876D22">
      <w:pPr>
        <w:spacing w:after="0" w:line="276" w:lineRule="auto"/>
        <w:jc w:val="both"/>
        <w:rPr>
          <w:rFonts w:cstheme="minorHAnsi"/>
        </w:rPr>
      </w:pPr>
    </w:p>
    <w:p w14:paraId="16F9F600" w14:textId="0E5F17A0" w:rsidR="009962AD" w:rsidRDefault="009962AD" w:rsidP="00876D22">
      <w:pPr>
        <w:spacing w:after="0" w:line="276" w:lineRule="auto"/>
        <w:jc w:val="both"/>
        <w:rPr>
          <w:rFonts w:cstheme="minorHAnsi"/>
        </w:rPr>
      </w:pPr>
    </w:p>
    <w:p w14:paraId="7119FC62" w14:textId="0CF442B3" w:rsidR="009962AD" w:rsidRDefault="009962AD" w:rsidP="00876D22">
      <w:pPr>
        <w:spacing w:after="0" w:line="276" w:lineRule="auto"/>
        <w:jc w:val="both"/>
        <w:rPr>
          <w:rFonts w:cstheme="minorHAnsi"/>
        </w:rPr>
      </w:pPr>
    </w:p>
    <w:p w14:paraId="11AF93B0" w14:textId="77777777" w:rsidR="009962AD" w:rsidRDefault="009962AD" w:rsidP="00876D22">
      <w:pPr>
        <w:spacing w:after="0" w:line="276" w:lineRule="auto"/>
        <w:jc w:val="both"/>
        <w:rPr>
          <w:rFonts w:cstheme="minorHAnsi"/>
        </w:rPr>
      </w:pPr>
    </w:p>
    <w:p w14:paraId="5F9BD0CB" w14:textId="481BA791" w:rsidR="00DF24C2" w:rsidRPr="00501E79" w:rsidRDefault="00A34D75" w:rsidP="00465BB7">
      <w:pPr>
        <w:spacing w:after="0" w:line="276" w:lineRule="auto"/>
        <w:jc w:val="right"/>
        <w:rPr>
          <w:rFonts w:cstheme="minorHAnsi"/>
          <w:i/>
        </w:rPr>
      </w:pPr>
      <w:r w:rsidRPr="00501E79">
        <w:rPr>
          <w:rFonts w:cstheme="minorHAnsi"/>
          <w:i/>
        </w:rPr>
        <w:t xml:space="preserve">Załącznik </w:t>
      </w:r>
      <w:r w:rsidR="00465BB7" w:rsidRPr="00501E79">
        <w:rPr>
          <w:rFonts w:cstheme="minorHAnsi"/>
          <w:i/>
        </w:rPr>
        <w:t xml:space="preserve">nr </w:t>
      </w:r>
      <w:r w:rsidRPr="00501E79">
        <w:rPr>
          <w:rFonts w:cstheme="minorHAnsi"/>
          <w:i/>
        </w:rPr>
        <w:t>1</w:t>
      </w:r>
      <w:r w:rsidR="00702BDF" w:rsidRPr="00501E79">
        <w:rPr>
          <w:rFonts w:cstheme="minorHAnsi"/>
          <w:i/>
        </w:rPr>
        <w:t xml:space="preserve"> </w:t>
      </w:r>
    </w:p>
    <w:p w14:paraId="20FAA597" w14:textId="6024AB7D" w:rsidR="00A34D75" w:rsidRDefault="00501E79" w:rsidP="00876D22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Zasady</w:t>
      </w:r>
      <w:r w:rsidR="00702BDF" w:rsidRPr="00E135C2">
        <w:rPr>
          <w:rFonts w:cstheme="minorHAnsi"/>
          <w:b/>
          <w:sz w:val="28"/>
          <w:szCs w:val="28"/>
        </w:rPr>
        <w:t xml:space="preserve"> wejść / wyjść</w:t>
      </w:r>
      <w:r w:rsidR="001173EC">
        <w:rPr>
          <w:rFonts w:cstheme="minorHAnsi"/>
          <w:b/>
          <w:sz w:val="28"/>
          <w:szCs w:val="28"/>
        </w:rPr>
        <w:t xml:space="preserve"> do szkoły na zajęcia</w:t>
      </w:r>
      <w:r>
        <w:rPr>
          <w:rFonts w:cstheme="minorHAnsi"/>
          <w:b/>
          <w:sz w:val="28"/>
          <w:szCs w:val="28"/>
        </w:rPr>
        <w:t>.</w:t>
      </w:r>
    </w:p>
    <w:p w14:paraId="18A72AE1" w14:textId="77777777" w:rsidR="00501E79" w:rsidRPr="00E135C2" w:rsidRDefault="00501E79" w:rsidP="00876D22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ela-Siatka"/>
        <w:tblW w:w="6298" w:type="dxa"/>
        <w:tblInd w:w="360" w:type="dxa"/>
        <w:tblLook w:val="04A0" w:firstRow="1" w:lastRow="0" w:firstColumn="1" w:lastColumn="0" w:noHBand="0" w:noVBand="1"/>
      </w:tblPr>
      <w:tblGrid>
        <w:gridCol w:w="1195"/>
        <w:gridCol w:w="5103"/>
      </w:tblGrid>
      <w:tr w:rsidR="00A34D75" w14:paraId="21511CF0" w14:textId="77777777" w:rsidTr="00876D22">
        <w:tc>
          <w:tcPr>
            <w:tcW w:w="1195" w:type="dxa"/>
          </w:tcPr>
          <w:p w14:paraId="1B5ABCB1" w14:textId="77777777" w:rsidR="00A34D75" w:rsidRPr="00D53DF3" w:rsidRDefault="00A34D75" w:rsidP="00A57092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53DF3">
              <w:rPr>
                <w:rFonts w:asciiTheme="majorHAnsi" w:hAnsiTheme="majorHAnsi" w:cs="Arial"/>
                <w:b/>
                <w:sz w:val="24"/>
                <w:szCs w:val="24"/>
              </w:rPr>
              <w:t>klasa</w:t>
            </w:r>
          </w:p>
        </w:tc>
        <w:tc>
          <w:tcPr>
            <w:tcW w:w="5103" w:type="dxa"/>
          </w:tcPr>
          <w:p w14:paraId="1519FED0" w14:textId="77777777" w:rsidR="00A34D75" w:rsidRPr="00D53DF3" w:rsidRDefault="00A34D75" w:rsidP="00876D22">
            <w:pPr>
              <w:spacing w:after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53DF3">
              <w:rPr>
                <w:rFonts w:asciiTheme="majorHAnsi" w:hAnsiTheme="majorHAnsi" w:cs="Arial"/>
                <w:b/>
                <w:sz w:val="24"/>
                <w:szCs w:val="24"/>
              </w:rPr>
              <w:t>wejście/wyjście</w:t>
            </w:r>
          </w:p>
        </w:tc>
      </w:tr>
      <w:tr w:rsidR="00FF2C34" w14:paraId="6D18D5C1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6215BE7B" w14:textId="6CCD3A95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7395257" w14:textId="6D03F9C1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wejściem bocznym przy sali gimnastycznej </w:t>
            </w:r>
          </w:p>
        </w:tc>
      </w:tr>
      <w:tr w:rsidR="00FF2C34" w14:paraId="35D6C58B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087E1690" w14:textId="184D4E82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1b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83434B4" w14:textId="07CD4BF1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wejściem bocznym przy sali gimnastycznej </w:t>
            </w:r>
          </w:p>
        </w:tc>
      </w:tr>
      <w:tr w:rsidR="00FF2C34" w14:paraId="3248A732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5514E8C9" w14:textId="68C985C0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E3354CB" w14:textId="0FEC4300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FF2C34" w14:paraId="78FA7AFA" w14:textId="77777777" w:rsidTr="00876D22">
        <w:tc>
          <w:tcPr>
            <w:tcW w:w="1195" w:type="dxa"/>
            <w:shd w:val="clear" w:color="auto" w:fill="FFFFFF" w:themeFill="background1"/>
          </w:tcPr>
          <w:p w14:paraId="3FCFF44C" w14:textId="77777777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2a</w:t>
            </w:r>
          </w:p>
        </w:tc>
        <w:tc>
          <w:tcPr>
            <w:tcW w:w="5103" w:type="dxa"/>
            <w:shd w:val="clear" w:color="auto" w:fill="FFFFFF" w:themeFill="background1"/>
          </w:tcPr>
          <w:p w14:paraId="3373B52E" w14:textId="5DF600BC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A34D75" w14:paraId="14B3F574" w14:textId="77777777" w:rsidTr="00876D22">
        <w:tc>
          <w:tcPr>
            <w:tcW w:w="1195" w:type="dxa"/>
            <w:shd w:val="clear" w:color="auto" w:fill="FFFFFF" w:themeFill="background1"/>
          </w:tcPr>
          <w:p w14:paraId="3C4CBDC9" w14:textId="77777777" w:rsidR="00A34D75" w:rsidRDefault="00A34D75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2b</w:t>
            </w:r>
          </w:p>
        </w:tc>
        <w:tc>
          <w:tcPr>
            <w:tcW w:w="5103" w:type="dxa"/>
            <w:shd w:val="clear" w:color="auto" w:fill="FFFFFF" w:themeFill="background1"/>
          </w:tcPr>
          <w:p w14:paraId="783B4431" w14:textId="17BC6F4B" w:rsidR="00A34D75" w:rsidRDefault="00E421DE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A34D75" w14:paraId="178ED1D5" w14:textId="77777777" w:rsidTr="00876D22">
        <w:tc>
          <w:tcPr>
            <w:tcW w:w="1195" w:type="dxa"/>
            <w:shd w:val="clear" w:color="auto" w:fill="FFFFFF" w:themeFill="background1"/>
          </w:tcPr>
          <w:p w14:paraId="56DC1B1C" w14:textId="77777777" w:rsidR="00A34D75" w:rsidRDefault="00A34D75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2c</w:t>
            </w:r>
          </w:p>
        </w:tc>
        <w:tc>
          <w:tcPr>
            <w:tcW w:w="5103" w:type="dxa"/>
            <w:shd w:val="clear" w:color="auto" w:fill="FFFFFF" w:themeFill="background1"/>
          </w:tcPr>
          <w:p w14:paraId="4C41E8DA" w14:textId="147789D4" w:rsidR="00A34D75" w:rsidRDefault="00E421DE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A34D75" w14:paraId="49D11C59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5D149BAA" w14:textId="1E25907B" w:rsidR="00A34D75" w:rsidRDefault="009962AD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63E29A9" w14:textId="1D225BEE" w:rsidR="00A34D75" w:rsidRDefault="00E421DE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FF2C34" w14:paraId="75D1B170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76396828" w14:textId="4A9639CC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3b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D4A48A6" w14:textId="77345FFA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FF2C34" w14:paraId="593D9C12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08910B2E" w14:textId="27E3A41C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D67FC0F" w14:textId="5E1D6EE4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A34D75" w14:paraId="19FA2D06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2B994977" w14:textId="09086D42" w:rsidR="00A34D75" w:rsidRDefault="009962AD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3d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8218BB9" w14:textId="4AC69D67" w:rsidR="00A34D75" w:rsidRDefault="00E421DE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FF2C34" w14:paraId="4EAB3FF8" w14:textId="77777777" w:rsidTr="00876D22">
        <w:tc>
          <w:tcPr>
            <w:tcW w:w="1195" w:type="dxa"/>
            <w:shd w:val="clear" w:color="auto" w:fill="FFFFFF" w:themeFill="background1"/>
          </w:tcPr>
          <w:p w14:paraId="6952C305" w14:textId="77777777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4a</w:t>
            </w:r>
          </w:p>
        </w:tc>
        <w:tc>
          <w:tcPr>
            <w:tcW w:w="5103" w:type="dxa"/>
            <w:shd w:val="clear" w:color="auto" w:fill="FFFFFF" w:themeFill="background1"/>
          </w:tcPr>
          <w:p w14:paraId="408BCFAF" w14:textId="2E95696C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wejściem bocznym przy sali gimnastycznej </w:t>
            </w:r>
          </w:p>
        </w:tc>
      </w:tr>
      <w:tr w:rsidR="00A34D75" w14:paraId="6D53832E" w14:textId="77777777" w:rsidTr="00876D22">
        <w:tc>
          <w:tcPr>
            <w:tcW w:w="1195" w:type="dxa"/>
            <w:shd w:val="clear" w:color="auto" w:fill="FFFFFF" w:themeFill="background1"/>
          </w:tcPr>
          <w:p w14:paraId="1AC1ED4E" w14:textId="77777777" w:rsidR="00A34D75" w:rsidRDefault="00A34D75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4b</w:t>
            </w:r>
          </w:p>
        </w:tc>
        <w:tc>
          <w:tcPr>
            <w:tcW w:w="5103" w:type="dxa"/>
            <w:shd w:val="clear" w:color="auto" w:fill="FFFFFF" w:themeFill="background1"/>
          </w:tcPr>
          <w:p w14:paraId="7BB51780" w14:textId="1BEF1300" w:rsidR="00A34D75" w:rsidRDefault="00E421DE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FF2C34" w14:paraId="21B633FD" w14:textId="77777777" w:rsidTr="00876D22">
        <w:tc>
          <w:tcPr>
            <w:tcW w:w="1195" w:type="dxa"/>
            <w:shd w:val="clear" w:color="auto" w:fill="FFFFFF" w:themeFill="background1"/>
          </w:tcPr>
          <w:p w14:paraId="37DC7B51" w14:textId="77777777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4c</w:t>
            </w:r>
          </w:p>
        </w:tc>
        <w:tc>
          <w:tcPr>
            <w:tcW w:w="5103" w:type="dxa"/>
            <w:shd w:val="clear" w:color="auto" w:fill="FFFFFF" w:themeFill="background1"/>
          </w:tcPr>
          <w:p w14:paraId="1C0C5F71" w14:textId="2F0A1C79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wejściem bocznym przy sali gimnastycznej </w:t>
            </w:r>
          </w:p>
        </w:tc>
      </w:tr>
      <w:tr w:rsidR="00FF2C34" w14:paraId="346647EE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65F544C1" w14:textId="77777777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AC4A122" w14:textId="29B1E2C7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FF2C34" w14:paraId="6CD5EE64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52E2403D" w14:textId="09462FCA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5b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418F75A" w14:textId="53D6F7AE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FF2C34" w14:paraId="687C89EB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66276318" w14:textId="37835471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3629861" w14:textId="21400CBC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wejściem bocznym przy sali gimnastycznej </w:t>
            </w:r>
          </w:p>
        </w:tc>
      </w:tr>
      <w:tr w:rsidR="00FF2C34" w14:paraId="52B85CF2" w14:textId="77777777" w:rsidTr="00876D22">
        <w:tc>
          <w:tcPr>
            <w:tcW w:w="1195" w:type="dxa"/>
            <w:shd w:val="clear" w:color="auto" w:fill="FFFFFF" w:themeFill="background1"/>
          </w:tcPr>
          <w:p w14:paraId="0CC3DD8E" w14:textId="496BFEC2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6a</w:t>
            </w:r>
          </w:p>
        </w:tc>
        <w:tc>
          <w:tcPr>
            <w:tcW w:w="5103" w:type="dxa"/>
            <w:shd w:val="clear" w:color="auto" w:fill="FFFFFF" w:themeFill="background1"/>
          </w:tcPr>
          <w:p w14:paraId="6F134E86" w14:textId="313548A9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wejściem bocznym przy sali gimnastycznej </w:t>
            </w:r>
          </w:p>
        </w:tc>
      </w:tr>
      <w:tr w:rsidR="00FF2C34" w14:paraId="5487FADF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05D289E8" w14:textId="142E08CF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B9454DB" w14:textId="39AE353D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główne</w:t>
            </w:r>
          </w:p>
        </w:tc>
      </w:tr>
      <w:tr w:rsidR="00FF2C34" w14:paraId="7F8D8904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7FB02861" w14:textId="50306B4F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7b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7E74D4D" w14:textId="77777777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główne</w:t>
            </w:r>
          </w:p>
        </w:tc>
      </w:tr>
      <w:tr w:rsidR="00FF2C34" w14:paraId="7CA565D4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73CE5D01" w14:textId="3916693B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D5ABA2E" w14:textId="41DE36DF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główne</w:t>
            </w:r>
          </w:p>
        </w:tc>
      </w:tr>
      <w:tr w:rsidR="00FF2C34" w14:paraId="7CB93722" w14:textId="77777777" w:rsidTr="009962AD">
        <w:tc>
          <w:tcPr>
            <w:tcW w:w="1195" w:type="dxa"/>
            <w:shd w:val="clear" w:color="auto" w:fill="D9D9D9" w:themeFill="background1" w:themeFillShade="D9"/>
          </w:tcPr>
          <w:p w14:paraId="70405E2A" w14:textId="0EE8A53A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DD26D56" w14:textId="77777777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główne</w:t>
            </w:r>
          </w:p>
        </w:tc>
      </w:tr>
      <w:tr w:rsidR="00FF2C34" w14:paraId="7DC07249" w14:textId="77777777" w:rsidTr="004C7680">
        <w:trPr>
          <w:trHeight w:val="378"/>
        </w:trPr>
        <w:tc>
          <w:tcPr>
            <w:tcW w:w="1195" w:type="dxa"/>
            <w:shd w:val="clear" w:color="auto" w:fill="FFFFFF" w:themeFill="background1"/>
          </w:tcPr>
          <w:p w14:paraId="68850AB6" w14:textId="3352A1B6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8a</w:t>
            </w:r>
          </w:p>
        </w:tc>
        <w:tc>
          <w:tcPr>
            <w:tcW w:w="5103" w:type="dxa"/>
            <w:shd w:val="clear" w:color="auto" w:fill="FFFFFF" w:themeFill="background1"/>
          </w:tcPr>
          <w:p w14:paraId="0730FF57" w14:textId="23988C80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główne</w:t>
            </w:r>
          </w:p>
        </w:tc>
      </w:tr>
      <w:tr w:rsidR="00FF2C34" w14:paraId="6EA826E9" w14:textId="77777777" w:rsidTr="00876D22">
        <w:tc>
          <w:tcPr>
            <w:tcW w:w="1195" w:type="dxa"/>
            <w:shd w:val="clear" w:color="auto" w:fill="FFFFFF" w:themeFill="background1"/>
          </w:tcPr>
          <w:p w14:paraId="5AED57E0" w14:textId="5DA1C2B7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8b</w:t>
            </w:r>
          </w:p>
        </w:tc>
        <w:tc>
          <w:tcPr>
            <w:tcW w:w="5103" w:type="dxa"/>
            <w:shd w:val="clear" w:color="auto" w:fill="FFFFFF" w:themeFill="background1"/>
          </w:tcPr>
          <w:p w14:paraId="6F1E0B65" w14:textId="77777777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główne</w:t>
            </w:r>
          </w:p>
        </w:tc>
      </w:tr>
      <w:tr w:rsidR="00FF2C34" w14:paraId="79E4C36B" w14:textId="77777777" w:rsidTr="00876D22">
        <w:tc>
          <w:tcPr>
            <w:tcW w:w="1195" w:type="dxa"/>
            <w:shd w:val="clear" w:color="auto" w:fill="FFFFFF" w:themeFill="background1"/>
          </w:tcPr>
          <w:p w14:paraId="43E9B759" w14:textId="65DF04A1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8c</w:t>
            </w:r>
          </w:p>
        </w:tc>
        <w:tc>
          <w:tcPr>
            <w:tcW w:w="5103" w:type="dxa"/>
            <w:shd w:val="clear" w:color="auto" w:fill="FFFFFF" w:themeFill="background1"/>
          </w:tcPr>
          <w:p w14:paraId="755285D2" w14:textId="16230A82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wejściem bocznym przy sali gimnastycznej </w:t>
            </w:r>
          </w:p>
        </w:tc>
      </w:tr>
      <w:tr w:rsidR="00FF2C34" w14:paraId="26D4784A" w14:textId="77777777" w:rsidTr="00876D22">
        <w:tc>
          <w:tcPr>
            <w:tcW w:w="1195" w:type="dxa"/>
            <w:shd w:val="clear" w:color="auto" w:fill="FFFFFF" w:themeFill="background1"/>
          </w:tcPr>
          <w:p w14:paraId="59077EAC" w14:textId="5EA91820" w:rsidR="00FF2C34" w:rsidRDefault="00FF2C34" w:rsidP="00A57092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8d</w:t>
            </w:r>
          </w:p>
        </w:tc>
        <w:tc>
          <w:tcPr>
            <w:tcW w:w="5103" w:type="dxa"/>
            <w:shd w:val="clear" w:color="auto" w:fill="FFFFFF" w:themeFill="background1"/>
          </w:tcPr>
          <w:p w14:paraId="0F9373F7" w14:textId="27BEEB56" w:rsidR="00FF2C34" w:rsidRDefault="00FF2C34" w:rsidP="00FF2C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główne</w:t>
            </w:r>
          </w:p>
        </w:tc>
      </w:tr>
    </w:tbl>
    <w:p w14:paraId="744522F3" w14:textId="150EE0E7" w:rsidR="00A34D75" w:rsidRDefault="00A34D75" w:rsidP="00876D22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3F39B9E0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249CA935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29142023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042195F1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1781ED02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6E6E30E1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145608B3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4398704D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4A19196E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3FF17A89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2DF6B0FD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6BF09DDE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08E54430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755DB110" w14:textId="77777777" w:rsidR="004C7680" w:rsidRDefault="004C7680" w:rsidP="00876D22">
      <w:pPr>
        <w:spacing w:after="0" w:line="276" w:lineRule="auto"/>
        <w:jc w:val="both"/>
        <w:rPr>
          <w:rFonts w:cstheme="minorHAnsi"/>
        </w:rPr>
      </w:pPr>
    </w:p>
    <w:p w14:paraId="265EA7A1" w14:textId="77777777" w:rsidR="004C7680" w:rsidRDefault="004C7680" w:rsidP="00876D22">
      <w:pPr>
        <w:spacing w:after="0" w:line="276" w:lineRule="auto"/>
        <w:jc w:val="both"/>
        <w:rPr>
          <w:rFonts w:cstheme="minorHAnsi"/>
        </w:rPr>
      </w:pPr>
    </w:p>
    <w:p w14:paraId="5E75A6B3" w14:textId="77777777" w:rsidR="003E23C7" w:rsidRDefault="003E23C7" w:rsidP="00876D22">
      <w:pPr>
        <w:spacing w:after="0" w:line="276" w:lineRule="auto"/>
        <w:jc w:val="both"/>
        <w:rPr>
          <w:rFonts w:cstheme="minorHAnsi"/>
        </w:rPr>
      </w:pPr>
    </w:p>
    <w:p w14:paraId="40FA11DF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548C6AF5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29F015C4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7A7FD518" w14:textId="77777777" w:rsidR="00BC3235" w:rsidRDefault="00BC3235" w:rsidP="00876D22">
      <w:pPr>
        <w:spacing w:after="0" w:line="276" w:lineRule="auto"/>
        <w:jc w:val="both"/>
        <w:rPr>
          <w:rFonts w:cstheme="minorHAnsi"/>
        </w:rPr>
      </w:pPr>
    </w:p>
    <w:p w14:paraId="3224B477" w14:textId="67F839D1" w:rsidR="00DF24C2" w:rsidRPr="00501E79" w:rsidRDefault="00A35921" w:rsidP="00465BB7">
      <w:pPr>
        <w:spacing w:after="0" w:line="276" w:lineRule="auto"/>
        <w:jc w:val="right"/>
        <w:rPr>
          <w:rFonts w:cstheme="minorHAnsi"/>
          <w:i/>
        </w:rPr>
      </w:pPr>
      <w:r w:rsidRPr="00501E79">
        <w:rPr>
          <w:rFonts w:cstheme="minorHAnsi"/>
          <w:i/>
        </w:rPr>
        <w:t xml:space="preserve">Załącznik </w:t>
      </w:r>
      <w:r w:rsidR="00465BB7" w:rsidRPr="00501E79">
        <w:rPr>
          <w:rFonts w:cstheme="minorHAnsi"/>
          <w:i/>
        </w:rPr>
        <w:t xml:space="preserve">nr </w:t>
      </w:r>
      <w:r w:rsidRPr="00501E79">
        <w:rPr>
          <w:rFonts w:cstheme="minorHAnsi"/>
          <w:i/>
        </w:rPr>
        <w:t xml:space="preserve">2 </w:t>
      </w:r>
    </w:p>
    <w:p w14:paraId="321CF0E8" w14:textId="77777777" w:rsidR="001C4E47" w:rsidRDefault="001C4E47" w:rsidP="00876D22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</w:p>
    <w:p w14:paraId="53CAC52C" w14:textId="3F3C421D" w:rsidR="00A35921" w:rsidRPr="00E135C2" w:rsidRDefault="00501E79" w:rsidP="00876D22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Zasady</w:t>
      </w:r>
      <w:r w:rsidR="00A35921" w:rsidRPr="00E135C2">
        <w:rPr>
          <w:rFonts w:cstheme="minorHAnsi"/>
          <w:b/>
          <w:sz w:val="28"/>
          <w:szCs w:val="28"/>
        </w:rPr>
        <w:t xml:space="preserve"> wejść / wyjść na przerwy</w:t>
      </w:r>
      <w:r w:rsidR="00916189" w:rsidRPr="00E135C2">
        <w:rPr>
          <w:rFonts w:cstheme="minorHAnsi"/>
          <w:b/>
          <w:sz w:val="28"/>
          <w:szCs w:val="28"/>
        </w:rPr>
        <w:t xml:space="preserve"> na boisku szkolnym</w:t>
      </w:r>
    </w:p>
    <w:p w14:paraId="24FB13E9" w14:textId="77777777" w:rsidR="00A35921" w:rsidRDefault="00A35921" w:rsidP="00876D22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185185DC" w14:textId="4724A5C0" w:rsidR="004C7680" w:rsidRPr="004C7680" w:rsidRDefault="004C7680" w:rsidP="00876D22">
      <w:pPr>
        <w:spacing w:after="0" w:line="276" w:lineRule="auto"/>
        <w:jc w:val="both"/>
        <w:rPr>
          <w:rFonts w:asciiTheme="majorHAnsi" w:hAnsiTheme="majorHAnsi" w:cs="Arial"/>
          <w:b/>
          <w:color w:val="FF0000"/>
          <w:sz w:val="24"/>
          <w:szCs w:val="24"/>
        </w:rPr>
      </w:pPr>
      <w:r w:rsidRPr="004C7680">
        <w:rPr>
          <w:rFonts w:asciiTheme="majorHAnsi" w:hAnsiTheme="majorHAnsi" w:cs="Arial"/>
          <w:b/>
          <w:color w:val="FF0000"/>
          <w:sz w:val="24"/>
          <w:szCs w:val="24"/>
        </w:rPr>
        <w:t>Po siódmej i ósmej lekcji uczniowie nie wychodzą w czasie przerw na boisko szkolne.</w:t>
      </w:r>
    </w:p>
    <w:p w14:paraId="0A890F82" w14:textId="77777777" w:rsidR="004C7680" w:rsidRDefault="004C7680" w:rsidP="00876D22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ela-Siatka"/>
        <w:tblW w:w="7715" w:type="dxa"/>
        <w:tblInd w:w="360" w:type="dxa"/>
        <w:tblLook w:val="04A0" w:firstRow="1" w:lastRow="0" w:firstColumn="1" w:lastColumn="0" w:noHBand="0" w:noVBand="1"/>
      </w:tblPr>
      <w:tblGrid>
        <w:gridCol w:w="1477"/>
        <w:gridCol w:w="6238"/>
      </w:tblGrid>
      <w:tr w:rsidR="00CF383A" w14:paraId="4AB9FB00" w14:textId="77777777" w:rsidTr="00FF2C34">
        <w:tc>
          <w:tcPr>
            <w:tcW w:w="1477" w:type="dxa"/>
          </w:tcPr>
          <w:p w14:paraId="08611A24" w14:textId="3A12647D" w:rsidR="00CF383A" w:rsidRPr="00BC3235" w:rsidRDefault="00CF383A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SALA</w:t>
            </w:r>
          </w:p>
        </w:tc>
        <w:tc>
          <w:tcPr>
            <w:tcW w:w="6238" w:type="dxa"/>
          </w:tcPr>
          <w:p w14:paraId="10348AB5" w14:textId="114EBF5F" w:rsidR="00CF383A" w:rsidRPr="00D53DF3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Wyjścia / wejścia na przerwy</w:t>
            </w:r>
          </w:p>
        </w:tc>
      </w:tr>
      <w:tr w:rsidR="00A35921" w14:paraId="0020B6E8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3F110847" w14:textId="3E6E01B4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8" w:type="dxa"/>
            <w:vMerge w:val="restart"/>
            <w:vAlign w:val="center"/>
          </w:tcPr>
          <w:p w14:paraId="2CE2062E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613E68D" w14:textId="5220E9FA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Klasy 1-3 mają do dyspozycji dwa wyjścia boczne</w:t>
            </w:r>
          </w:p>
          <w:p w14:paraId="0B77706D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E23C7" w14:paraId="766BA976" w14:textId="77777777" w:rsidTr="00501E79">
        <w:trPr>
          <w:trHeight w:val="320"/>
        </w:trPr>
        <w:tc>
          <w:tcPr>
            <w:tcW w:w="1477" w:type="dxa"/>
            <w:shd w:val="clear" w:color="auto" w:fill="D9D9D9" w:themeFill="background1" w:themeFillShade="D9"/>
          </w:tcPr>
          <w:p w14:paraId="02158354" w14:textId="4DBABA26" w:rsidR="003E23C7" w:rsidRPr="00BC3235" w:rsidRDefault="003E23C7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8" w:type="dxa"/>
            <w:vMerge/>
          </w:tcPr>
          <w:p w14:paraId="0E5BE4F8" w14:textId="77777777" w:rsidR="003E23C7" w:rsidRDefault="003E23C7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730F4E92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344B9ED8" w14:textId="1FB8CA5E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8" w:type="dxa"/>
            <w:vMerge/>
          </w:tcPr>
          <w:p w14:paraId="54198BA6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7EDEDB4F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2D462D21" w14:textId="7DFED078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8" w:type="dxa"/>
            <w:vMerge/>
          </w:tcPr>
          <w:p w14:paraId="783E08A7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50B50CAF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46907496" w14:textId="48AC612C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38" w:type="dxa"/>
            <w:vMerge/>
            <w:shd w:val="clear" w:color="auto" w:fill="F2F2F2" w:themeFill="background1" w:themeFillShade="F2"/>
          </w:tcPr>
          <w:p w14:paraId="2ED58751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1ACE00E5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4CB482BF" w14:textId="074DB6F0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6238" w:type="dxa"/>
            <w:vMerge/>
            <w:shd w:val="clear" w:color="auto" w:fill="F2F2F2" w:themeFill="background1" w:themeFillShade="F2"/>
          </w:tcPr>
          <w:p w14:paraId="4408A5D0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7D546012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6C050CFB" w14:textId="1B9FC5DA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6238" w:type="dxa"/>
            <w:vMerge/>
            <w:shd w:val="clear" w:color="auto" w:fill="F2F2F2" w:themeFill="background1" w:themeFillShade="F2"/>
          </w:tcPr>
          <w:p w14:paraId="18CFF771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37C51" w14:paraId="4265D926" w14:textId="77777777" w:rsidTr="00FF2C34">
        <w:tc>
          <w:tcPr>
            <w:tcW w:w="1477" w:type="dxa"/>
          </w:tcPr>
          <w:p w14:paraId="17A778D1" w14:textId="58485D6C" w:rsidR="00537C51" w:rsidRPr="00BC3235" w:rsidRDefault="00537C5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świetlica</w:t>
            </w:r>
          </w:p>
        </w:tc>
        <w:tc>
          <w:tcPr>
            <w:tcW w:w="6238" w:type="dxa"/>
            <w:vAlign w:val="center"/>
          </w:tcPr>
          <w:p w14:paraId="0ED2A738" w14:textId="07DC30B7" w:rsidR="00537C51" w:rsidRDefault="00537C5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Wejściem bocznym przy sali gimnastycznej</w:t>
            </w:r>
          </w:p>
        </w:tc>
      </w:tr>
      <w:tr w:rsidR="00A35921" w14:paraId="0C4C2E22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28F69152" w14:textId="5A8BDC36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</w:tc>
        <w:tc>
          <w:tcPr>
            <w:tcW w:w="6238" w:type="dxa"/>
            <w:vMerge w:val="restart"/>
            <w:vAlign w:val="center"/>
          </w:tcPr>
          <w:p w14:paraId="1631B728" w14:textId="1A375E6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A35921" w14:paraId="78F25FAD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61929575" w14:textId="0AB30391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</w:tc>
        <w:tc>
          <w:tcPr>
            <w:tcW w:w="6238" w:type="dxa"/>
            <w:vMerge/>
          </w:tcPr>
          <w:p w14:paraId="4F7C91CE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741C0F7F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054D79DF" w14:textId="61760646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</w:p>
        </w:tc>
        <w:tc>
          <w:tcPr>
            <w:tcW w:w="6238" w:type="dxa"/>
            <w:vMerge/>
          </w:tcPr>
          <w:p w14:paraId="0849039B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33C50878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738B7232" w14:textId="10CD1D9B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6238" w:type="dxa"/>
            <w:vMerge/>
            <w:shd w:val="clear" w:color="auto" w:fill="F2F2F2" w:themeFill="background1" w:themeFillShade="F2"/>
          </w:tcPr>
          <w:p w14:paraId="47A8DA21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5CF2A7E1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57FF4B2C" w14:textId="751A8960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</w:p>
        </w:tc>
        <w:tc>
          <w:tcPr>
            <w:tcW w:w="6238" w:type="dxa"/>
            <w:vMerge/>
            <w:shd w:val="clear" w:color="auto" w:fill="F2F2F2" w:themeFill="background1" w:themeFillShade="F2"/>
          </w:tcPr>
          <w:p w14:paraId="77F3BEFB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3951FA97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641F56F3" w14:textId="440B8075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</w:tc>
        <w:tc>
          <w:tcPr>
            <w:tcW w:w="6238" w:type="dxa"/>
            <w:vMerge/>
          </w:tcPr>
          <w:p w14:paraId="21579DEB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4BF7B916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190751DE" w14:textId="2402BF67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19a</w:t>
            </w:r>
          </w:p>
        </w:tc>
        <w:tc>
          <w:tcPr>
            <w:tcW w:w="6238" w:type="dxa"/>
            <w:vMerge/>
          </w:tcPr>
          <w:p w14:paraId="48DC716A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3BFCB657" w14:textId="77777777" w:rsidTr="00FF2C34">
        <w:tc>
          <w:tcPr>
            <w:tcW w:w="1477" w:type="dxa"/>
          </w:tcPr>
          <w:p w14:paraId="79846910" w14:textId="7005EF34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</w:tc>
        <w:tc>
          <w:tcPr>
            <w:tcW w:w="6238" w:type="dxa"/>
            <w:vMerge w:val="restart"/>
            <w:vAlign w:val="center"/>
          </w:tcPr>
          <w:p w14:paraId="67BF967A" w14:textId="6B34D12C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Wejściem bocznym przy sali gimnastycznej </w:t>
            </w:r>
          </w:p>
        </w:tc>
      </w:tr>
      <w:tr w:rsidR="00A35921" w14:paraId="6A478172" w14:textId="77777777" w:rsidTr="00FF2C34">
        <w:tc>
          <w:tcPr>
            <w:tcW w:w="1477" w:type="dxa"/>
          </w:tcPr>
          <w:p w14:paraId="76E6EACE" w14:textId="232D8334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6238" w:type="dxa"/>
            <w:vMerge/>
          </w:tcPr>
          <w:p w14:paraId="13CAE889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302E7493" w14:textId="77777777" w:rsidTr="00FF2C34">
        <w:tc>
          <w:tcPr>
            <w:tcW w:w="1477" w:type="dxa"/>
          </w:tcPr>
          <w:p w14:paraId="19E17EF8" w14:textId="240F25C7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  <w:tc>
          <w:tcPr>
            <w:tcW w:w="6238" w:type="dxa"/>
            <w:vMerge/>
          </w:tcPr>
          <w:p w14:paraId="7AD09D46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2E1E0F8E" w14:textId="77777777" w:rsidTr="00FF2C34">
        <w:tc>
          <w:tcPr>
            <w:tcW w:w="1477" w:type="dxa"/>
          </w:tcPr>
          <w:p w14:paraId="717FBFAD" w14:textId="74290C7F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</w:tc>
        <w:tc>
          <w:tcPr>
            <w:tcW w:w="6238" w:type="dxa"/>
            <w:vMerge/>
          </w:tcPr>
          <w:p w14:paraId="4CE952E6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3FE2324B" w14:textId="77777777" w:rsidTr="00FF2C34">
        <w:tc>
          <w:tcPr>
            <w:tcW w:w="1477" w:type="dxa"/>
          </w:tcPr>
          <w:p w14:paraId="09502C8A" w14:textId="65D14FBB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</w:tc>
        <w:tc>
          <w:tcPr>
            <w:tcW w:w="6238" w:type="dxa"/>
            <w:vMerge/>
          </w:tcPr>
          <w:p w14:paraId="63C962DA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425D7F0B" w14:textId="77777777" w:rsidTr="00FF2C34">
        <w:tc>
          <w:tcPr>
            <w:tcW w:w="1477" w:type="dxa"/>
          </w:tcPr>
          <w:p w14:paraId="42746AA5" w14:textId="7895D03F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</w:p>
        </w:tc>
        <w:tc>
          <w:tcPr>
            <w:tcW w:w="6238" w:type="dxa"/>
            <w:vMerge/>
          </w:tcPr>
          <w:p w14:paraId="072C1CE7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0E74B732" w14:textId="77777777" w:rsidTr="00FF2C34">
        <w:tc>
          <w:tcPr>
            <w:tcW w:w="1477" w:type="dxa"/>
          </w:tcPr>
          <w:p w14:paraId="0AC57B0A" w14:textId="2663018A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</w:tc>
        <w:tc>
          <w:tcPr>
            <w:tcW w:w="6238" w:type="dxa"/>
            <w:vMerge/>
          </w:tcPr>
          <w:p w14:paraId="550DD36C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5921" w14:paraId="4E909E94" w14:textId="77777777" w:rsidTr="00FF2C34">
        <w:tc>
          <w:tcPr>
            <w:tcW w:w="1477" w:type="dxa"/>
          </w:tcPr>
          <w:p w14:paraId="04FE473D" w14:textId="3F3EE054" w:rsidR="00A35921" w:rsidRPr="00BC3235" w:rsidRDefault="00A35921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</w:p>
        </w:tc>
        <w:tc>
          <w:tcPr>
            <w:tcW w:w="6238" w:type="dxa"/>
            <w:vMerge/>
          </w:tcPr>
          <w:p w14:paraId="29FF9F57" w14:textId="77777777" w:rsidR="00A35921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16189" w14:paraId="13D05914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6145A8F9" w14:textId="60FEE0DF" w:rsidR="00916189" w:rsidRPr="00BC3235" w:rsidRDefault="00916189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3235">
              <w:rPr>
                <w:rFonts w:asciiTheme="majorHAnsi" w:hAnsiTheme="majorHAnsi" w:cs="Arial"/>
                <w:b/>
                <w:sz w:val="20"/>
                <w:szCs w:val="20"/>
              </w:rPr>
              <w:t>Mała i duża sala gimnastyczna</w:t>
            </w:r>
          </w:p>
        </w:tc>
        <w:tc>
          <w:tcPr>
            <w:tcW w:w="6238" w:type="dxa"/>
          </w:tcPr>
          <w:p w14:paraId="487035E4" w14:textId="2545A1DE" w:rsidR="00916189" w:rsidRDefault="00916189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Wejściem bocznym przy sali gimnastycznej </w:t>
            </w:r>
          </w:p>
        </w:tc>
      </w:tr>
      <w:tr w:rsidR="00CF383A" w14:paraId="350F333D" w14:textId="77777777" w:rsidTr="00FF2C34">
        <w:tc>
          <w:tcPr>
            <w:tcW w:w="1477" w:type="dxa"/>
          </w:tcPr>
          <w:p w14:paraId="0EB2A68A" w14:textId="6A30BE25" w:rsidR="00CF383A" w:rsidRPr="00BC3235" w:rsidRDefault="00CF383A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R1</w:t>
            </w:r>
          </w:p>
        </w:tc>
        <w:tc>
          <w:tcPr>
            <w:tcW w:w="6238" w:type="dxa"/>
          </w:tcPr>
          <w:p w14:paraId="76ABBA18" w14:textId="70D5C3F0" w:rsidR="00CF383A" w:rsidRDefault="00A35921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Wejście boczne przy boisku sportowym</w:t>
            </w:r>
          </w:p>
        </w:tc>
      </w:tr>
      <w:tr w:rsidR="00FF2C34" w14:paraId="61E4FEC4" w14:textId="77777777" w:rsidTr="00FF2C34">
        <w:trPr>
          <w:trHeight w:val="328"/>
        </w:trPr>
        <w:tc>
          <w:tcPr>
            <w:tcW w:w="1477" w:type="dxa"/>
          </w:tcPr>
          <w:p w14:paraId="69794441" w14:textId="290E8C15" w:rsidR="00FF2C34" w:rsidRPr="00BC3235" w:rsidRDefault="00FF2C34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R2</w:t>
            </w:r>
          </w:p>
        </w:tc>
        <w:tc>
          <w:tcPr>
            <w:tcW w:w="6238" w:type="dxa"/>
          </w:tcPr>
          <w:p w14:paraId="6C3C5710" w14:textId="7B5F7CC3" w:rsidR="00FF2C34" w:rsidRDefault="00FF2C34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Wejściem bocznym przy sali gimnastycznej </w:t>
            </w:r>
          </w:p>
        </w:tc>
      </w:tr>
      <w:tr w:rsidR="00916189" w14:paraId="61AE87E4" w14:textId="77777777" w:rsidTr="00501E79">
        <w:tc>
          <w:tcPr>
            <w:tcW w:w="1477" w:type="dxa"/>
            <w:shd w:val="clear" w:color="auto" w:fill="D9D9D9" w:themeFill="background1" w:themeFillShade="D9"/>
          </w:tcPr>
          <w:p w14:paraId="13F2184E" w14:textId="4DE1E145" w:rsidR="00916189" w:rsidRPr="00BC3235" w:rsidRDefault="00916189" w:rsidP="00BC3235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3235">
              <w:rPr>
                <w:rFonts w:asciiTheme="majorHAnsi" w:hAnsiTheme="majorHAnsi" w:cs="Arial"/>
                <w:b/>
                <w:sz w:val="24"/>
                <w:szCs w:val="24"/>
              </w:rPr>
              <w:t>Inne sale</w:t>
            </w:r>
            <w:r w:rsidR="00501E79">
              <w:rPr>
                <w:rFonts w:asciiTheme="majorHAnsi" w:hAnsiTheme="majorHAnsi" w:cs="Arial"/>
                <w:b/>
                <w:sz w:val="24"/>
                <w:szCs w:val="24"/>
              </w:rPr>
              <w:t xml:space="preserve"> i gabinety</w:t>
            </w:r>
          </w:p>
        </w:tc>
        <w:tc>
          <w:tcPr>
            <w:tcW w:w="6238" w:type="dxa"/>
          </w:tcPr>
          <w:p w14:paraId="499B30DE" w14:textId="1942511C" w:rsidR="00916189" w:rsidRDefault="00916189" w:rsidP="00876D22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Wejściem bocznym przy sali gimnastycznej </w:t>
            </w:r>
          </w:p>
        </w:tc>
      </w:tr>
    </w:tbl>
    <w:p w14:paraId="283771EF" w14:textId="77777777" w:rsidR="00A34D75" w:rsidRDefault="00A34D75" w:rsidP="00876D22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54ECE8A6" w14:textId="4866C538" w:rsidR="001C4E47" w:rsidRDefault="001C4E47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A01DD3D" w14:textId="38CF0674" w:rsidR="00A34D75" w:rsidRPr="00501E79" w:rsidRDefault="00E135C2" w:rsidP="00465BB7">
      <w:pPr>
        <w:spacing w:after="0" w:line="276" w:lineRule="auto"/>
        <w:jc w:val="right"/>
        <w:rPr>
          <w:rFonts w:cstheme="minorHAnsi"/>
          <w:i/>
        </w:rPr>
      </w:pPr>
      <w:r w:rsidRPr="00501E79">
        <w:rPr>
          <w:rFonts w:cstheme="minorHAnsi"/>
          <w:i/>
        </w:rPr>
        <w:lastRenderedPageBreak/>
        <w:t xml:space="preserve">Załącznik </w:t>
      </w:r>
      <w:r w:rsidR="00465BB7" w:rsidRPr="00501E79">
        <w:rPr>
          <w:rFonts w:cstheme="minorHAnsi"/>
          <w:i/>
        </w:rPr>
        <w:t xml:space="preserve">nr </w:t>
      </w:r>
      <w:r w:rsidR="00964FCC" w:rsidRPr="00501E79">
        <w:rPr>
          <w:rFonts w:cstheme="minorHAnsi"/>
          <w:i/>
        </w:rPr>
        <w:t>4</w:t>
      </w:r>
    </w:p>
    <w:p w14:paraId="54948483" w14:textId="64600E65" w:rsidR="00501E79" w:rsidRDefault="00501E79">
      <w:pPr>
        <w:spacing w:after="200" w:line="276" w:lineRule="auto"/>
        <w:rPr>
          <w:b/>
          <w:sz w:val="28"/>
          <w:szCs w:val="28"/>
        </w:rPr>
      </w:pPr>
    </w:p>
    <w:p w14:paraId="418C46FC" w14:textId="77777777" w:rsidR="004C7680" w:rsidRDefault="004C7680" w:rsidP="004C7680">
      <w:pPr>
        <w:jc w:val="center"/>
        <w:rPr>
          <w:b/>
          <w:sz w:val="28"/>
          <w:szCs w:val="28"/>
        </w:rPr>
      </w:pPr>
    </w:p>
    <w:p w14:paraId="6751E259" w14:textId="77777777" w:rsidR="004C7680" w:rsidRDefault="004C7680" w:rsidP="004C7680">
      <w:pPr>
        <w:jc w:val="center"/>
        <w:rPr>
          <w:b/>
          <w:sz w:val="28"/>
          <w:szCs w:val="28"/>
        </w:rPr>
      </w:pPr>
      <w:r w:rsidRPr="00E5562A">
        <w:rPr>
          <w:b/>
          <w:sz w:val="28"/>
          <w:szCs w:val="28"/>
        </w:rPr>
        <w:t>PLAN SPOŻYWANIA OBIADÓW W STOŁÓWCE SZKOLNEJ</w:t>
      </w:r>
    </w:p>
    <w:p w14:paraId="60AC6EC1" w14:textId="77777777" w:rsidR="004C7680" w:rsidRPr="00E5562A" w:rsidRDefault="004C7680" w:rsidP="004C7680">
      <w:pPr>
        <w:jc w:val="center"/>
        <w:rPr>
          <w:b/>
          <w:sz w:val="28"/>
          <w:szCs w:val="28"/>
        </w:rPr>
      </w:pPr>
    </w:p>
    <w:tbl>
      <w:tblPr>
        <w:tblStyle w:val="Tabela-Siatka"/>
        <w:tblW w:w="9777" w:type="dxa"/>
        <w:tblInd w:w="137" w:type="dxa"/>
        <w:tblLook w:val="04A0" w:firstRow="1" w:lastRow="0" w:firstColumn="1" w:lastColumn="0" w:noHBand="0" w:noVBand="1"/>
      </w:tblPr>
      <w:tblGrid>
        <w:gridCol w:w="584"/>
        <w:gridCol w:w="304"/>
        <w:gridCol w:w="404"/>
        <w:gridCol w:w="208"/>
        <w:gridCol w:w="163"/>
        <w:gridCol w:w="263"/>
        <w:gridCol w:w="510"/>
        <w:gridCol w:w="100"/>
        <w:gridCol w:w="640"/>
        <w:gridCol w:w="121"/>
        <w:gridCol w:w="506"/>
        <w:gridCol w:w="429"/>
        <w:gridCol w:w="251"/>
        <w:gridCol w:w="479"/>
        <w:gridCol w:w="79"/>
        <w:gridCol w:w="52"/>
        <w:gridCol w:w="605"/>
        <w:gridCol w:w="330"/>
        <w:gridCol w:w="384"/>
        <w:gridCol w:w="477"/>
        <w:gridCol w:w="341"/>
        <w:gridCol w:w="751"/>
        <w:gridCol w:w="861"/>
        <w:gridCol w:w="935"/>
      </w:tblGrid>
      <w:tr w:rsidR="004C7680" w14:paraId="2279DB63" w14:textId="77777777" w:rsidTr="001C4E47">
        <w:trPr>
          <w:gridBefore w:val="2"/>
          <w:gridAfter w:val="3"/>
          <w:wBefore w:w="888" w:type="dxa"/>
          <w:wAfter w:w="2547" w:type="dxa"/>
          <w:trHeight w:val="518"/>
        </w:trPr>
        <w:tc>
          <w:tcPr>
            <w:tcW w:w="775" w:type="dxa"/>
            <w:gridSpan w:val="3"/>
            <w:shd w:val="clear" w:color="auto" w:fill="FFFF5D"/>
          </w:tcPr>
          <w:p w14:paraId="0C81561E" w14:textId="77777777" w:rsidR="004C7680" w:rsidRDefault="004C7680" w:rsidP="00CC2365">
            <w:pPr>
              <w:rPr>
                <w:b/>
              </w:rPr>
            </w:pPr>
          </w:p>
        </w:tc>
        <w:tc>
          <w:tcPr>
            <w:tcW w:w="3299" w:type="dxa"/>
            <w:gridSpan w:val="9"/>
          </w:tcPr>
          <w:p w14:paraId="58D18427" w14:textId="77777777" w:rsidR="004C7680" w:rsidRDefault="004C7680" w:rsidP="004C7680">
            <w:pPr>
              <w:spacing w:after="0"/>
              <w:rPr>
                <w:b/>
              </w:rPr>
            </w:pPr>
            <w:r>
              <w:rPr>
                <w:b/>
              </w:rPr>
              <w:t>pierwsza przerwa obiadowa</w:t>
            </w:r>
          </w:p>
        </w:tc>
        <w:tc>
          <w:tcPr>
            <w:tcW w:w="2268" w:type="dxa"/>
            <w:gridSpan w:val="7"/>
          </w:tcPr>
          <w:p w14:paraId="78C7C267" w14:textId="77777777" w:rsidR="004C7680" w:rsidRDefault="004C7680" w:rsidP="00CC2365">
            <w:pPr>
              <w:rPr>
                <w:b/>
              </w:rPr>
            </w:pPr>
            <w:r>
              <w:rPr>
                <w:b/>
              </w:rPr>
              <w:t>11.30 – 11.50</w:t>
            </w:r>
          </w:p>
        </w:tc>
      </w:tr>
      <w:tr w:rsidR="004C7680" w14:paraId="56277AAD" w14:textId="77777777" w:rsidTr="001C4E47">
        <w:trPr>
          <w:gridBefore w:val="2"/>
          <w:gridAfter w:val="3"/>
          <w:wBefore w:w="888" w:type="dxa"/>
          <w:wAfter w:w="2547" w:type="dxa"/>
        </w:trPr>
        <w:tc>
          <w:tcPr>
            <w:tcW w:w="775" w:type="dxa"/>
            <w:gridSpan w:val="3"/>
            <w:shd w:val="clear" w:color="auto" w:fill="BEFC74"/>
          </w:tcPr>
          <w:p w14:paraId="37E22315" w14:textId="77777777" w:rsidR="004C7680" w:rsidRDefault="004C7680" w:rsidP="00CC2365">
            <w:pPr>
              <w:rPr>
                <w:b/>
              </w:rPr>
            </w:pPr>
          </w:p>
        </w:tc>
        <w:tc>
          <w:tcPr>
            <w:tcW w:w="3299" w:type="dxa"/>
            <w:gridSpan w:val="9"/>
          </w:tcPr>
          <w:p w14:paraId="7968A65B" w14:textId="77777777" w:rsidR="004C7680" w:rsidRDefault="004C7680" w:rsidP="004C7680">
            <w:pPr>
              <w:spacing w:after="0"/>
              <w:rPr>
                <w:b/>
              </w:rPr>
            </w:pPr>
            <w:r>
              <w:rPr>
                <w:b/>
              </w:rPr>
              <w:t>druga przerwa obiadowa</w:t>
            </w:r>
          </w:p>
        </w:tc>
        <w:tc>
          <w:tcPr>
            <w:tcW w:w="2268" w:type="dxa"/>
            <w:gridSpan w:val="7"/>
          </w:tcPr>
          <w:p w14:paraId="3EC2E712" w14:textId="77777777" w:rsidR="004C7680" w:rsidRDefault="004C7680" w:rsidP="00CC2365">
            <w:pPr>
              <w:rPr>
                <w:b/>
              </w:rPr>
            </w:pPr>
            <w:r>
              <w:rPr>
                <w:b/>
              </w:rPr>
              <w:t>12.35 – 12.55</w:t>
            </w:r>
          </w:p>
        </w:tc>
      </w:tr>
      <w:tr w:rsidR="004C7680" w14:paraId="2FD9D020" w14:textId="77777777" w:rsidTr="001C4E47">
        <w:trPr>
          <w:gridBefore w:val="2"/>
          <w:gridAfter w:val="3"/>
          <w:wBefore w:w="888" w:type="dxa"/>
          <w:wAfter w:w="2547" w:type="dxa"/>
        </w:trPr>
        <w:tc>
          <w:tcPr>
            <w:tcW w:w="775" w:type="dxa"/>
            <w:gridSpan w:val="3"/>
            <w:shd w:val="clear" w:color="auto" w:fill="78DFF4"/>
          </w:tcPr>
          <w:p w14:paraId="439A1038" w14:textId="77777777" w:rsidR="004C7680" w:rsidRDefault="004C7680" w:rsidP="00CC2365">
            <w:pPr>
              <w:rPr>
                <w:b/>
              </w:rPr>
            </w:pPr>
          </w:p>
        </w:tc>
        <w:tc>
          <w:tcPr>
            <w:tcW w:w="3299" w:type="dxa"/>
            <w:gridSpan w:val="9"/>
          </w:tcPr>
          <w:p w14:paraId="086D183A" w14:textId="77777777" w:rsidR="004C7680" w:rsidRDefault="004C7680" w:rsidP="004C7680">
            <w:pPr>
              <w:spacing w:after="0"/>
              <w:rPr>
                <w:b/>
              </w:rPr>
            </w:pPr>
            <w:r>
              <w:rPr>
                <w:b/>
              </w:rPr>
              <w:t>trzecia przerwa obiadowa</w:t>
            </w:r>
          </w:p>
        </w:tc>
        <w:tc>
          <w:tcPr>
            <w:tcW w:w="2268" w:type="dxa"/>
            <w:gridSpan w:val="7"/>
          </w:tcPr>
          <w:p w14:paraId="5C47216A" w14:textId="77777777" w:rsidR="004C7680" w:rsidRDefault="004C7680" w:rsidP="00CC2365">
            <w:pPr>
              <w:rPr>
                <w:b/>
              </w:rPr>
            </w:pPr>
            <w:r>
              <w:rPr>
                <w:b/>
              </w:rPr>
              <w:t>13.40 – 14.00</w:t>
            </w:r>
          </w:p>
        </w:tc>
      </w:tr>
      <w:tr w:rsidR="004C7680" w:rsidRPr="00BE54F9" w14:paraId="4013A681" w14:textId="77777777" w:rsidTr="001C4E47">
        <w:tblPrEx>
          <w:shd w:val="clear" w:color="auto" w:fill="FFFFFF" w:themeFill="background1"/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235B0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FA28784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9359FFB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9472F88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AF75BF6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E8FA0E5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71C3155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F9D4FEF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1107DA9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0B17D35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41D38AB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</w:tr>
      <w:tr w:rsidR="004C7680" w:rsidRPr="00BE54F9" w14:paraId="0AD78930" w14:textId="77777777" w:rsidTr="001C4E47">
        <w:tblPrEx>
          <w:shd w:val="clear" w:color="auto" w:fill="FFFFFF" w:themeFill="background1"/>
        </w:tblPrEx>
        <w:tc>
          <w:tcPr>
            <w:tcW w:w="5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CE7670C" w14:textId="77777777" w:rsidR="004C7680" w:rsidRPr="00BE54F9" w:rsidRDefault="004C7680" w:rsidP="00CC2365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6"/>
            <w:shd w:val="clear" w:color="auto" w:fill="D9D9D9" w:themeFill="background1" w:themeFillShade="D9"/>
          </w:tcPr>
          <w:p w14:paraId="64691C70" w14:textId="77777777" w:rsidR="004C7680" w:rsidRPr="00BE54F9" w:rsidRDefault="004C7680" w:rsidP="00CC2365">
            <w:pPr>
              <w:jc w:val="center"/>
              <w:rPr>
                <w:b/>
                <w:sz w:val="24"/>
                <w:szCs w:val="24"/>
              </w:rPr>
            </w:pPr>
            <w:r w:rsidRPr="00BE54F9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796" w:type="dxa"/>
            <w:gridSpan w:val="5"/>
            <w:shd w:val="clear" w:color="auto" w:fill="D9D9D9" w:themeFill="background1" w:themeFillShade="D9"/>
          </w:tcPr>
          <w:p w14:paraId="2F74CFCD" w14:textId="77777777" w:rsidR="004C7680" w:rsidRPr="00BE54F9" w:rsidRDefault="004C7680" w:rsidP="00CC2365">
            <w:pPr>
              <w:jc w:val="center"/>
              <w:rPr>
                <w:b/>
                <w:sz w:val="24"/>
                <w:szCs w:val="24"/>
              </w:rPr>
            </w:pPr>
            <w:r w:rsidRPr="00BE54F9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796" w:type="dxa"/>
            <w:gridSpan w:val="6"/>
            <w:shd w:val="clear" w:color="auto" w:fill="D9D9D9" w:themeFill="background1" w:themeFillShade="D9"/>
          </w:tcPr>
          <w:p w14:paraId="2F54C085" w14:textId="77777777" w:rsidR="004C7680" w:rsidRPr="00BE54F9" w:rsidRDefault="004C7680" w:rsidP="00CC2365">
            <w:pPr>
              <w:jc w:val="center"/>
              <w:rPr>
                <w:b/>
                <w:sz w:val="24"/>
                <w:szCs w:val="24"/>
              </w:rPr>
            </w:pPr>
            <w:r w:rsidRPr="00BE54F9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953" w:type="dxa"/>
            <w:gridSpan w:val="4"/>
            <w:shd w:val="clear" w:color="auto" w:fill="D9D9D9" w:themeFill="background1" w:themeFillShade="D9"/>
          </w:tcPr>
          <w:p w14:paraId="616A6802" w14:textId="77777777" w:rsidR="004C7680" w:rsidRPr="00BE54F9" w:rsidRDefault="004C7680" w:rsidP="00CC2365">
            <w:pPr>
              <w:jc w:val="center"/>
              <w:rPr>
                <w:b/>
                <w:sz w:val="24"/>
                <w:szCs w:val="24"/>
              </w:rPr>
            </w:pPr>
            <w:r w:rsidRPr="00BE54F9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</w:tcPr>
          <w:p w14:paraId="4A250FAF" w14:textId="77777777" w:rsidR="004C7680" w:rsidRPr="00BE54F9" w:rsidRDefault="004C7680" w:rsidP="00CC2365">
            <w:pPr>
              <w:jc w:val="center"/>
              <w:rPr>
                <w:b/>
                <w:sz w:val="24"/>
                <w:szCs w:val="24"/>
              </w:rPr>
            </w:pPr>
            <w:r w:rsidRPr="00BE54F9">
              <w:rPr>
                <w:b/>
                <w:sz w:val="24"/>
                <w:szCs w:val="24"/>
              </w:rPr>
              <w:t>PIĄTEK</w:t>
            </w:r>
          </w:p>
        </w:tc>
      </w:tr>
      <w:tr w:rsidR="004C7680" w:rsidRPr="00BE54F9" w14:paraId="433B8E08" w14:textId="77777777" w:rsidTr="001C4E47">
        <w:tblPrEx>
          <w:shd w:val="clear" w:color="auto" w:fill="FFFFFF" w:themeFill="background1"/>
        </w:tblPrEx>
        <w:trPr>
          <w:trHeight w:val="482"/>
        </w:trPr>
        <w:tc>
          <w:tcPr>
            <w:tcW w:w="58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9B6BD66" w14:textId="77777777" w:rsidR="004C7680" w:rsidRPr="00BE54F9" w:rsidRDefault="004C7680" w:rsidP="004C768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shd w:val="clear" w:color="auto" w:fill="D9D9D9" w:themeFill="background1" w:themeFillShade="D9"/>
          </w:tcPr>
          <w:p w14:paraId="428CA60E" w14:textId="77777777" w:rsidR="004C7680" w:rsidRPr="001C4E47" w:rsidRDefault="004C7680" w:rsidP="001C4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E47">
              <w:rPr>
                <w:sz w:val="20"/>
                <w:szCs w:val="20"/>
              </w:rPr>
              <w:t>godz.</w:t>
            </w:r>
          </w:p>
        </w:tc>
        <w:tc>
          <w:tcPr>
            <w:tcW w:w="936" w:type="dxa"/>
            <w:gridSpan w:val="3"/>
            <w:shd w:val="clear" w:color="auto" w:fill="D9D9D9" w:themeFill="background1" w:themeFillShade="D9"/>
          </w:tcPr>
          <w:p w14:paraId="28CB432D" w14:textId="77777777" w:rsidR="004C7680" w:rsidRPr="001C4E47" w:rsidRDefault="004C7680" w:rsidP="001C4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E47">
              <w:rPr>
                <w:sz w:val="20"/>
                <w:szCs w:val="20"/>
              </w:rPr>
              <w:t>nr stolika</w:t>
            </w:r>
          </w:p>
        </w:tc>
        <w:tc>
          <w:tcPr>
            <w:tcW w:w="861" w:type="dxa"/>
            <w:gridSpan w:val="3"/>
            <w:shd w:val="clear" w:color="auto" w:fill="D9D9D9" w:themeFill="background1" w:themeFillShade="D9"/>
          </w:tcPr>
          <w:p w14:paraId="18DCD1E4" w14:textId="77777777" w:rsidR="004C7680" w:rsidRPr="001C4E47" w:rsidRDefault="004C7680" w:rsidP="001C4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E47">
              <w:rPr>
                <w:sz w:val="20"/>
                <w:szCs w:val="20"/>
              </w:rPr>
              <w:t>godz.</w:t>
            </w: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14:paraId="6A6CE8AC" w14:textId="77777777" w:rsidR="004C7680" w:rsidRPr="001C4E47" w:rsidRDefault="004C7680" w:rsidP="001C4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E47">
              <w:rPr>
                <w:sz w:val="20"/>
                <w:szCs w:val="20"/>
              </w:rPr>
              <w:t>nr stolika</w:t>
            </w:r>
          </w:p>
        </w:tc>
        <w:tc>
          <w:tcPr>
            <w:tcW w:w="861" w:type="dxa"/>
            <w:gridSpan w:val="4"/>
            <w:shd w:val="clear" w:color="auto" w:fill="D9D9D9" w:themeFill="background1" w:themeFillShade="D9"/>
          </w:tcPr>
          <w:p w14:paraId="6F270E4F" w14:textId="77777777" w:rsidR="004C7680" w:rsidRPr="001C4E47" w:rsidRDefault="004C7680" w:rsidP="001C4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E47">
              <w:rPr>
                <w:sz w:val="20"/>
                <w:szCs w:val="20"/>
              </w:rPr>
              <w:t>godz.</w:t>
            </w: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14:paraId="485CE841" w14:textId="77777777" w:rsidR="004C7680" w:rsidRPr="001C4E47" w:rsidRDefault="004C7680" w:rsidP="001C4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E47">
              <w:rPr>
                <w:sz w:val="20"/>
                <w:szCs w:val="20"/>
              </w:rPr>
              <w:t>nr stolika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</w:tcPr>
          <w:p w14:paraId="2F46F3AF" w14:textId="77777777" w:rsidR="004C7680" w:rsidRPr="001C4E47" w:rsidRDefault="004C7680" w:rsidP="001C4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E47">
              <w:rPr>
                <w:sz w:val="20"/>
                <w:szCs w:val="20"/>
              </w:rPr>
              <w:t>godz.</w:t>
            </w:r>
          </w:p>
        </w:tc>
        <w:tc>
          <w:tcPr>
            <w:tcW w:w="1092" w:type="dxa"/>
            <w:gridSpan w:val="2"/>
            <w:shd w:val="clear" w:color="auto" w:fill="D9D9D9" w:themeFill="background1" w:themeFillShade="D9"/>
          </w:tcPr>
          <w:p w14:paraId="4FFF53E5" w14:textId="77777777" w:rsidR="004C7680" w:rsidRPr="001C4E47" w:rsidRDefault="004C7680" w:rsidP="001C4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E47">
              <w:rPr>
                <w:sz w:val="20"/>
                <w:szCs w:val="20"/>
              </w:rPr>
              <w:t>nr stolika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1142516F" w14:textId="77777777" w:rsidR="004C7680" w:rsidRPr="001C4E47" w:rsidRDefault="004C7680" w:rsidP="001C4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E47">
              <w:rPr>
                <w:sz w:val="20"/>
                <w:szCs w:val="20"/>
              </w:rPr>
              <w:t>godz.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383ACF9D" w14:textId="77777777" w:rsidR="004C7680" w:rsidRPr="001C4E47" w:rsidRDefault="004C7680" w:rsidP="001C4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E47">
              <w:rPr>
                <w:sz w:val="20"/>
                <w:szCs w:val="20"/>
              </w:rPr>
              <w:t>nr stolika</w:t>
            </w:r>
          </w:p>
        </w:tc>
      </w:tr>
      <w:tr w:rsidR="004C7680" w:rsidRPr="00BE54F9" w14:paraId="131893D4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5EC49422" w14:textId="77777777" w:rsidR="004C7680" w:rsidRPr="00BE54F9" w:rsidRDefault="004C7680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54F9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3673C447" w14:textId="4716E48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123DAF2A" w14:textId="1CC8314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637589CA" w14:textId="4CC42B9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2F33F8AE" w14:textId="526A22C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77D7ED12" w14:textId="3B23406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1AEBEC8" w14:textId="7146908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7D9C039" w14:textId="0CB4059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17AFFBB7" w14:textId="7FF247A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5584703" w14:textId="26F77FE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36A92C63" w14:textId="412797CE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44C3BCC5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30EBF8E5" w14:textId="77777777" w:rsidR="004C7680" w:rsidRPr="00BE54F9" w:rsidRDefault="004C7680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54F9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67B82A9A" w14:textId="08D5C9E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1F4745BE" w14:textId="0E0249CC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0C4B3DCD" w14:textId="245FE5DE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D8EA8A8" w14:textId="7D6B9C8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24E8FDF0" w14:textId="186BDF8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1962AFEA" w14:textId="2C60CB8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A0361AC" w14:textId="1444BF0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6EC6F021" w14:textId="78273C6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60F70A83" w14:textId="112FF71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005B2C6B" w14:textId="54490AC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40D39531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242D9861" w14:textId="77777777" w:rsidR="004C7680" w:rsidRPr="00BE54F9" w:rsidRDefault="004C7680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54F9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043B75B1" w14:textId="1EAE291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781EC078" w14:textId="4444CE6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4ECAAC23" w14:textId="22E848FD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503A8DF6" w14:textId="16FDD53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7164E8A3" w14:textId="3186AF3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473D9FFD" w14:textId="486A4FDD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22F809B" w14:textId="4D797AD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13659008" w14:textId="6C928EB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3A532E97" w14:textId="4FB1A1A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242F2CBA" w14:textId="0CAFCF5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2FEA7A8B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100F466E" w14:textId="77777777" w:rsidR="004C7680" w:rsidRPr="00BE54F9" w:rsidRDefault="004C7680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54F9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350DA455" w14:textId="6473617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67661776" w14:textId="7C0EF25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529EE7C0" w14:textId="386E571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52DA171" w14:textId="6BCD276C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32974D16" w14:textId="6856FA4C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71750115" w14:textId="5913D17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0B77665" w14:textId="4E34C26E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0945CC99" w14:textId="49293DCD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5C6BD22" w14:textId="461906DE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445299FE" w14:textId="1A6C417D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24A95CAC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516BF518" w14:textId="77777777" w:rsidR="004C7680" w:rsidRPr="00BE54F9" w:rsidRDefault="004C7680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54F9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35A68850" w14:textId="4F0B184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50C842CC" w14:textId="6C63E31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2DB76EDE" w14:textId="04AFEEAC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7124FD8F" w14:textId="450FA81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332038A8" w14:textId="558E098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762A5979" w14:textId="0292D1F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1B76BFF" w14:textId="09043C8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04B6E4FD" w14:textId="3DE4AE6C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777B7F18" w14:textId="7B27B8AD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57C7BCF8" w14:textId="396F3A9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76A0833E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1054FF84" w14:textId="77777777" w:rsidR="004C7680" w:rsidRPr="00BE54F9" w:rsidRDefault="004C7680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54F9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27DB13F1" w14:textId="2BC1B42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1A98C5BE" w14:textId="52DAB79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71E6BE8C" w14:textId="0EB50DA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C28E75D" w14:textId="46E307F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0840A0D9" w14:textId="1F0CBE0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26751F1" w14:textId="5F38BF3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40BF4B5D" w14:textId="0B372FFD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05BB0D33" w14:textId="45B350F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3F60BE8" w14:textId="201AF84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4133ADD4" w14:textId="77AF6DF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4A9DEC36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06D7CA94" w14:textId="1249639B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1F83365B" w14:textId="1538A5D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07C90971" w14:textId="1EE368D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467BF95C" w14:textId="3BF7722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1D1A18F0" w14:textId="181A172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0D3B72DA" w14:textId="56F1DF8D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CB1C97F" w14:textId="0BD073A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0B8BDEBD" w14:textId="7B08632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0FECA4B9" w14:textId="4CC9F6A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0477F932" w14:textId="42A4F14D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099F982F" w14:textId="4128507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00FBF7D7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277BA2BE" w14:textId="5293CCA0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4D1F25AB" w14:textId="008EFEC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3EF4F85F" w14:textId="25C7E45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56E939E3" w14:textId="5994352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4C5EB073" w14:textId="6F6D925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67A416B3" w14:textId="54FC559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1D07B296" w14:textId="29E1C2D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B5AEB00" w14:textId="2AFC3DF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79F635EA" w14:textId="73414B8C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757F46D1" w14:textId="40B1777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2ECCC706" w14:textId="393EFE6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10734C44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5D5FB198" w14:textId="3FE1F85F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3B2D00CB" w14:textId="21EF737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48843241" w14:textId="2B6A23E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1288BE88" w14:textId="0D8E694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230235DC" w14:textId="3ABA063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26D8F338" w14:textId="3C94FCF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6BF76AF5" w14:textId="0D2AC35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DCF1B03" w14:textId="6EB7685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5D4C0C0B" w14:textId="6972A88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4976E68D" w14:textId="252722E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71777FEB" w14:textId="08CFC0E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64FA2EB1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324183C7" w14:textId="16C78C4D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1669302E" w14:textId="2F5717F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5C6A01BE" w14:textId="6E9A450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69D1B63B" w14:textId="0A3000C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2D48D7F7" w14:textId="359E04EE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5E91F319" w14:textId="11B7074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2027F427" w14:textId="1C8ABE6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7CE4F7D" w14:textId="26C6327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00CC47A7" w14:textId="110C7A8D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37E591F5" w14:textId="130A668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7D1D37FF" w14:textId="7A2C5D7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4CEBBEB9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6CDE1C48" w14:textId="423681BD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1FEFEA26" w14:textId="28489EB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51F66E2C" w14:textId="0A638DEE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75ED7AED" w14:textId="6F82DCF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291DA59" w14:textId="77360C4D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207252BD" w14:textId="4749D9D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5CDCDE4C" w14:textId="282C51C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048E7F2" w14:textId="5B03499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27F6FCB1" w14:textId="2923BC8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4948DA9B" w14:textId="1389D10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0AF75104" w14:textId="3B3FA42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4B7C5C56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0B00A8DC" w14:textId="716E9D23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335AB7BF" w14:textId="650E0BD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3A47DA3A" w14:textId="24C9996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718BB39E" w14:textId="72398C5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1776985B" w14:textId="74D6DF1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3BBF9A86" w14:textId="40AAD5B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4097DAC0" w14:textId="68131F7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CAFC9F3" w14:textId="3FA9970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1EE32CB9" w14:textId="5454436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0C376697" w14:textId="27ED43F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446756DE" w14:textId="04FE396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253D8C7C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7CEF3956" w14:textId="4881CC08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0077A03E" w14:textId="4890421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084B11B7" w14:textId="286BBF2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42F34CE2" w14:textId="1357BFF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0AD9504F" w14:textId="19CE1DBE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4DEAAC88" w14:textId="238AAAF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EE9C256" w14:textId="08864ED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8D12A6C" w14:textId="01E9FC7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7B552827" w14:textId="0871698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0CF265D8" w14:textId="317C4BB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4A39C4BE" w14:textId="66E9C6C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4289E158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45433442" w14:textId="12FF18ED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3E389F32" w14:textId="1B3EFB2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1D400520" w14:textId="7DCF781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3C116CCD" w14:textId="5E1C46A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0387B597" w14:textId="464B9EE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084E0F6A" w14:textId="7626B71C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5B219C5" w14:textId="2689239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C936041" w14:textId="7907425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0CE04E3F" w14:textId="7F91020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142675F2" w14:textId="419B582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22877B17" w14:textId="61457B6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03312DF1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3E96CB74" w14:textId="4652F1CA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3A07FCDB" w14:textId="7D97611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5F7C1D9F" w14:textId="615B109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37894237" w14:textId="5CE53CD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27BE0F93" w14:textId="4D58A60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41683AD7" w14:textId="3B8DE36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56A62C09" w14:textId="2302C00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FF43E9E" w14:textId="6B4A78A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18131C13" w14:textId="4D63088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028D53A" w14:textId="342A148C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2988E11F" w14:textId="5A34BC5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0526058F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10BC3B90" w14:textId="145A572B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5C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2045C1F5" w14:textId="7C56995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2F2E98CA" w14:textId="1136BF5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29A84D7C" w14:textId="7FF5BBE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8B14831" w14:textId="529A2E7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042B57D8" w14:textId="18AD7CD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0DD5BD5B" w14:textId="23B2AD4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BCE1543" w14:textId="13F7C7A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0C1296F1" w14:textId="01BEE8D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403548BC" w14:textId="78BCE58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57341C14" w14:textId="3373B39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54314A4F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1EAFEDB5" w14:textId="11DB0E8D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5E3EF96A" w14:textId="4CA8416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30F34E58" w14:textId="639E582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011162F5" w14:textId="39BEB12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130E1471" w14:textId="2763C66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1E32F8D0" w14:textId="0D91A49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248006AA" w14:textId="1AA02AA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E8C6157" w14:textId="28D5516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4A7F23EE" w14:textId="1844F77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0A92310A" w14:textId="1F0B86F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256FFC5D" w14:textId="21463FD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154FA59C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01FCA054" w14:textId="137BC29A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539F7202" w14:textId="3BB5A5E6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26E5991D" w14:textId="7381200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512FA49B" w14:textId="3A1284E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2BCABB8E" w14:textId="38629C4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1B8A09FC" w14:textId="739BBB0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19ADC265" w14:textId="6258615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A0758DC" w14:textId="5E9A591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46E8C44B" w14:textId="55CAC2A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ABF38F3" w14:textId="154A131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44F8BBF6" w14:textId="6DE214E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307ECF31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2B9111F6" w14:textId="7D310290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776ADE5C" w14:textId="59D14C5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59E16103" w14:textId="0B12584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36539804" w14:textId="2D6EB49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FFBA8D2" w14:textId="7E0553D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34885230" w14:textId="104D3C0C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6CC5C35E" w14:textId="227C296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9E4D55F" w14:textId="6E9D456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5ADA90D3" w14:textId="49AC35E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F2DD7A" w14:textId="166C094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3927373C" w14:textId="42AA32C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5F845EA2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0BDF4ED7" w14:textId="75976CCA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10E03EE3" w14:textId="3B2727C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05D94776" w14:textId="12A0BAB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7B9727CC" w14:textId="3965D4C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70DEA435" w14:textId="0FAEA11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284E830F" w14:textId="6C5B8FF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6706AF63" w14:textId="18AAD28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6835A1C" w14:textId="2BB9F9A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7824A249" w14:textId="2E70780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3072BA9D" w14:textId="1372995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3C6DE8AF" w14:textId="4D6AC0C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1C2D2ADE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742F5D9E" w14:textId="3A6B8C82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7D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58275E66" w14:textId="3FBE083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795D4D63" w14:textId="6F7A3E8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0B6EC31B" w14:textId="2C31042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333FAB44" w14:textId="7EB2CB5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2C9A1BFB" w14:textId="521B5C5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2F304294" w14:textId="70B7B15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6976EBCC" w14:textId="56E6D64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1240EE9E" w14:textId="6838677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600EE063" w14:textId="51F968D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35C330A0" w14:textId="682E442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3C4156FF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0BD237BB" w14:textId="53D04A2E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1AB0B370" w14:textId="47178E4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07E09380" w14:textId="0970CA8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4D8757BC" w14:textId="35E7674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5C3DB703" w14:textId="080B55CE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46A2E7A0" w14:textId="11410FE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729CB06D" w14:textId="4DDC233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029347F" w14:textId="3DFA7EB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47CF9905" w14:textId="1EA1BDC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022E2718" w14:textId="50FD408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3F9E7027" w14:textId="784D853C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0DCC34E8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31B3426A" w14:textId="1E64AB6C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4507A4D0" w14:textId="14F56D4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514AA444" w14:textId="1CB98A2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378CA357" w14:textId="3C081279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296303E5" w14:textId="2D0F38F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56992003" w14:textId="18E1E4B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4B6DF94B" w14:textId="52336621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50182CB" w14:textId="3DA731E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360389B4" w14:textId="6560624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40C67DB5" w14:textId="2887309B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19D14EE4" w14:textId="6DBA8B8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393D501B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6E1664F8" w14:textId="0843E6D4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6C2C833D" w14:textId="5EA8E73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02B3B2D3" w14:textId="3487F40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42DFFF46" w14:textId="0AA3448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26510A3C" w14:textId="3626D417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0E025633" w14:textId="7748927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0AB19110" w14:textId="2C59421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916BE92" w14:textId="5731CB8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5899C3E0" w14:textId="789069A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1DFC443D" w14:textId="6CC2645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71D2A628" w14:textId="266E33B5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7680" w:rsidRPr="00BE54F9" w14:paraId="32E2CAFF" w14:textId="77777777" w:rsidTr="001C4E47">
        <w:tblPrEx>
          <w:shd w:val="clear" w:color="auto" w:fill="FFFFFF" w:themeFill="background1"/>
        </w:tblPrEx>
        <w:tc>
          <w:tcPr>
            <w:tcW w:w="584" w:type="dxa"/>
            <w:shd w:val="clear" w:color="auto" w:fill="D9D9D9" w:themeFill="background1" w:themeFillShade="D9"/>
          </w:tcPr>
          <w:p w14:paraId="0036F427" w14:textId="5169FAFB" w:rsidR="004C7680" w:rsidRPr="00BE54F9" w:rsidRDefault="001C4E47" w:rsidP="004C76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8D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14:paraId="57413590" w14:textId="58E0F01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FFFFFF" w:themeFill="background1"/>
            <w:vAlign w:val="center"/>
          </w:tcPr>
          <w:p w14:paraId="7BB0B465" w14:textId="790BE86F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14:paraId="4505822C" w14:textId="37274842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7F5FB902" w14:textId="372F930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FFFFFF" w:themeFill="background1"/>
            <w:vAlign w:val="center"/>
          </w:tcPr>
          <w:p w14:paraId="16497891" w14:textId="01305B6A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1BA30973" w14:textId="7C87CF80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8AE5226" w14:textId="68436508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32925FAF" w14:textId="3B1D25E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346D9B49" w14:textId="4A29A7F4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6BEB09C5" w14:textId="10B9FCF3" w:rsidR="004C7680" w:rsidRPr="00BE54F9" w:rsidRDefault="004C7680" w:rsidP="004C76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41925900" w14:textId="77777777" w:rsidR="004C7680" w:rsidRDefault="004C7680" w:rsidP="004C7680"/>
    <w:p w14:paraId="70C8048F" w14:textId="4D65E122" w:rsidR="001C4E47" w:rsidRDefault="001C4E47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14:paraId="0DA683D1" w14:textId="77777777" w:rsidR="00465BB7" w:rsidRDefault="00465BB7" w:rsidP="00964FCC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6D35C7C3" w14:textId="77777777" w:rsidR="00964FCC" w:rsidRPr="00501E79" w:rsidRDefault="00964FCC" w:rsidP="00465BB7">
      <w:pPr>
        <w:spacing w:after="0" w:line="276" w:lineRule="auto"/>
        <w:jc w:val="right"/>
        <w:rPr>
          <w:rFonts w:cstheme="minorHAnsi"/>
          <w:i/>
        </w:rPr>
      </w:pPr>
      <w:r w:rsidRPr="00501E79">
        <w:rPr>
          <w:rFonts w:cstheme="minorHAnsi"/>
          <w:i/>
        </w:rPr>
        <w:t>Załącznik 3</w:t>
      </w:r>
    </w:p>
    <w:p w14:paraId="43383D64" w14:textId="03BAB740" w:rsidR="00D5048D" w:rsidRDefault="00EB78FD" w:rsidP="00876D22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Miejsca</w:t>
      </w:r>
      <w:r w:rsidR="00964FCC" w:rsidRPr="00701790">
        <w:rPr>
          <w:rFonts w:cstheme="minorHAnsi"/>
          <w:b/>
          <w:sz w:val="28"/>
          <w:szCs w:val="28"/>
        </w:rPr>
        <w:t xml:space="preserve"> spędzania przerw </w:t>
      </w:r>
      <w:r>
        <w:rPr>
          <w:rFonts w:cstheme="minorHAnsi"/>
          <w:b/>
          <w:sz w:val="28"/>
          <w:szCs w:val="28"/>
        </w:rPr>
        <w:t xml:space="preserve">między lekcjami </w:t>
      </w:r>
      <w:r w:rsidR="00964FCC" w:rsidRPr="00701790">
        <w:rPr>
          <w:rFonts w:cstheme="minorHAnsi"/>
          <w:b/>
          <w:sz w:val="28"/>
          <w:szCs w:val="28"/>
        </w:rPr>
        <w:t xml:space="preserve">w </w:t>
      </w:r>
      <w:r>
        <w:rPr>
          <w:rFonts w:cstheme="minorHAnsi"/>
          <w:b/>
          <w:sz w:val="28"/>
          <w:szCs w:val="28"/>
        </w:rPr>
        <w:t>budynku szkoły.</w:t>
      </w:r>
    </w:p>
    <w:p w14:paraId="6C5694FA" w14:textId="77777777" w:rsidR="001C4E47" w:rsidRPr="00701790" w:rsidRDefault="001C4E47" w:rsidP="00876D22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ela-Siatka"/>
        <w:tblW w:w="7148" w:type="dxa"/>
        <w:tblInd w:w="360" w:type="dxa"/>
        <w:tblLook w:val="04A0" w:firstRow="1" w:lastRow="0" w:firstColumn="1" w:lastColumn="0" w:noHBand="0" w:noVBand="1"/>
      </w:tblPr>
      <w:tblGrid>
        <w:gridCol w:w="1389"/>
        <w:gridCol w:w="5759"/>
      </w:tblGrid>
      <w:tr w:rsidR="00EF2293" w14:paraId="06C4FBF6" w14:textId="77777777" w:rsidTr="004C7680">
        <w:tc>
          <w:tcPr>
            <w:tcW w:w="1389" w:type="dxa"/>
          </w:tcPr>
          <w:p w14:paraId="632DDCEC" w14:textId="77777777" w:rsidR="00EF2293" w:rsidRPr="00D53DF3" w:rsidRDefault="00EF2293" w:rsidP="00EF2293">
            <w:pPr>
              <w:spacing w:after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SALA</w:t>
            </w:r>
          </w:p>
        </w:tc>
        <w:tc>
          <w:tcPr>
            <w:tcW w:w="5759" w:type="dxa"/>
          </w:tcPr>
          <w:p w14:paraId="124C1EFC" w14:textId="7C79D97A" w:rsidR="00EF2293" w:rsidRDefault="00964FCC" w:rsidP="00EF2293">
            <w:pPr>
              <w:spacing w:after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Miejsce spędzania przerw</w:t>
            </w:r>
          </w:p>
        </w:tc>
      </w:tr>
      <w:tr w:rsidR="00EF2293" w14:paraId="16014738" w14:textId="77777777" w:rsidTr="004C7680">
        <w:tc>
          <w:tcPr>
            <w:tcW w:w="1389" w:type="dxa"/>
          </w:tcPr>
          <w:p w14:paraId="4E02B44E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5759" w:type="dxa"/>
            <w:vMerge w:val="restart"/>
          </w:tcPr>
          <w:p w14:paraId="6E1B8826" w14:textId="2FF5E64D" w:rsidR="00EF2293" w:rsidRDefault="00964FCC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</w:t>
            </w:r>
            <w:r w:rsidR="00EF2293">
              <w:rPr>
                <w:rFonts w:asciiTheme="majorHAnsi" w:hAnsiTheme="majorHAnsi" w:cs="Arial"/>
                <w:sz w:val="24"/>
                <w:szCs w:val="24"/>
              </w:rPr>
              <w:t xml:space="preserve">lasy 1-3 ustalają </w:t>
            </w:r>
            <w:r>
              <w:rPr>
                <w:rFonts w:asciiTheme="majorHAnsi" w:hAnsiTheme="majorHAnsi" w:cs="Arial"/>
                <w:sz w:val="24"/>
                <w:szCs w:val="24"/>
              </w:rPr>
              <w:t>przerwy, indywidualnie na parterze i pierws</w:t>
            </w:r>
            <w:r w:rsidR="001C4E47">
              <w:rPr>
                <w:rFonts w:asciiTheme="majorHAnsi" w:hAnsiTheme="majorHAnsi" w:cs="Arial"/>
                <w:sz w:val="24"/>
                <w:szCs w:val="24"/>
              </w:rPr>
              <w:t xml:space="preserve">zym piętrze, </w:t>
            </w:r>
            <w:r w:rsidR="001C4E47" w:rsidRPr="00144C18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nie więcej niż </w:t>
            </w:r>
            <w:r w:rsidR="001C4E47" w:rsidRPr="00144C18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DWIE</w:t>
            </w:r>
            <w:r w:rsidRPr="00144C18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 klasy na jednym holu</w:t>
            </w:r>
          </w:p>
        </w:tc>
      </w:tr>
      <w:tr w:rsidR="00EF2293" w14:paraId="75EF8BF7" w14:textId="77777777" w:rsidTr="004C7680">
        <w:tc>
          <w:tcPr>
            <w:tcW w:w="1389" w:type="dxa"/>
          </w:tcPr>
          <w:p w14:paraId="4A15F062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5759" w:type="dxa"/>
            <w:vMerge/>
          </w:tcPr>
          <w:p w14:paraId="733E9371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333D575C" w14:textId="77777777" w:rsidTr="004C7680">
        <w:tc>
          <w:tcPr>
            <w:tcW w:w="1389" w:type="dxa"/>
          </w:tcPr>
          <w:p w14:paraId="01D96E68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5759" w:type="dxa"/>
            <w:vMerge/>
          </w:tcPr>
          <w:p w14:paraId="42AB66D7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44F1E7B4" w14:textId="77777777" w:rsidTr="004C7680">
        <w:tc>
          <w:tcPr>
            <w:tcW w:w="1389" w:type="dxa"/>
          </w:tcPr>
          <w:p w14:paraId="534D2B9A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5759" w:type="dxa"/>
            <w:vMerge/>
          </w:tcPr>
          <w:p w14:paraId="273C80FE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1EAAB955" w14:textId="77777777" w:rsidTr="004C7680">
        <w:tc>
          <w:tcPr>
            <w:tcW w:w="1389" w:type="dxa"/>
          </w:tcPr>
          <w:p w14:paraId="0F52C86C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5759" w:type="dxa"/>
            <w:vMerge/>
          </w:tcPr>
          <w:p w14:paraId="04218E27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7C5D5ACA" w14:textId="77777777" w:rsidTr="004C7680">
        <w:tc>
          <w:tcPr>
            <w:tcW w:w="1389" w:type="dxa"/>
            <w:shd w:val="clear" w:color="auto" w:fill="FFFFFF" w:themeFill="background1"/>
          </w:tcPr>
          <w:p w14:paraId="1694A668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5759" w:type="dxa"/>
            <w:vMerge/>
            <w:shd w:val="clear" w:color="auto" w:fill="F2F2F2" w:themeFill="background1" w:themeFillShade="F2"/>
          </w:tcPr>
          <w:p w14:paraId="25654321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62DF46AE" w14:textId="77777777" w:rsidTr="004C7680">
        <w:tc>
          <w:tcPr>
            <w:tcW w:w="1389" w:type="dxa"/>
            <w:shd w:val="clear" w:color="auto" w:fill="FFFFFF" w:themeFill="background1"/>
          </w:tcPr>
          <w:p w14:paraId="2470F138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5759" w:type="dxa"/>
            <w:vMerge/>
            <w:shd w:val="clear" w:color="auto" w:fill="F2F2F2" w:themeFill="background1" w:themeFillShade="F2"/>
          </w:tcPr>
          <w:p w14:paraId="2B0C9242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7104CA8F" w14:textId="77777777" w:rsidTr="004C7680">
        <w:tc>
          <w:tcPr>
            <w:tcW w:w="1389" w:type="dxa"/>
            <w:shd w:val="clear" w:color="auto" w:fill="FFFFFF" w:themeFill="background1"/>
          </w:tcPr>
          <w:p w14:paraId="2AA77414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5759" w:type="dxa"/>
            <w:vMerge/>
            <w:shd w:val="clear" w:color="auto" w:fill="F2F2F2" w:themeFill="background1" w:themeFillShade="F2"/>
          </w:tcPr>
          <w:p w14:paraId="51FDB2F0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48DDEA5A" w14:textId="77777777" w:rsidTr="004C7680">
        <w:tc>
          <w:tcPr>
            <w:tcW w:w="1389" w:type="dxa"/>
          </w:tcPr>
          <w:p w14:paraId="008BEA34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5759" w:type="dxa"/>
            <w:vMerge w:val="restart"/>
          </w:tcPr>
          <w:p w14:paraId="366A61B5" w14:textId="458F7A61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Pierwsze piętro</w:t>
            </w:r>
          </w:p>
        </w:tc>
      </w:tr>
      <w:tr w:rsidR="00EF2293" w14:paraId="487D5C33" w14:textId="77777777" w:rsidTr="004C7680">
        <w:tc>
          <w:tcPr>
            <w:tcW w:w="1389" w:type="dxa"/>
          </w:tcPr>
          <w:p w14:paraId="04745760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5759" w:type="dxa"/>
            <w:vMerge/>
          </w:tcPr>
          <w:p w14:paraId="0677FCC9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6CF978FE" w14:textId="77777777" w:rsidTr="004C7680">
        <w:tc>
          <w:tcPr>
            <w:tcW w:w="1389" w:type="dxa"/>
          </w:tcPr>
          <w:p w14:paraId="0C46EE44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5759" w:type="dxa"/>
            <w:vMerge/>
          </w:tcPr>
          <w:p w14:paraId="04C4412A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2DC98D2A" w14:textId="77777777" w:rsidTr="004C7680">
        <w:tc>
          <w:tcPr>
            <w:tcW w:w="1389" w:type="dxa"/>
            <w:shd w:val="clear" w:color="auto" w:fill="FFFFFF" w:themeFill="background1"/>
          </w:tcPr>
          <w:p w14:paraId="39A389FB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5759" w:type="dxa"/>
            <w:vMerge/>
            <w:shd w:val="clear" w:color="auto" w:fill="F2F2F2" w:themeFill="background1" w:themeFillShade="F2"/>
          </w:tcPr>
          <w:p w14:paraId="61228C22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C4E47" w14:paraId="4BF02707" w14:textId="77777777" w:rsidTr="004C7680">
        <w:tc>
          <w:tcPr>
            <w:tcW w:w="1389" w:type="dxa"/>
            <w:shd w:val="clear" w:color="auto" w:fill="FFFFFF" w:themeFill="background1"/>
          </w:tcPr>
          <w:p w14:paraId="28395375" w14:textId="77777777" w:rsidR="001C4E47" w:rsidRDefault="001C4E47" w:rsidP="001C4E47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5759" w:type="dxa"/>
            <w:shd w:val="clear" w:color="auto" w:fill="F2F2F2" w:themeFill="background1" w:themeFillShade="F2"/>
          </w:tcPr>
          <w:p w14:paraId="590E8546" w14:textId="7AA329DA" w:rsidR="001C4E47" w:rsidRDefault="001C4E47" w:rsidP="001C4E47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Pierwsze piętro</w:t>
            </w:r>
          </w:p>
        </w:tc>
      </w:tr>
      <w:tr w:rsidR="00EF2293" w14:paraId="60D7516F" w14:textId="77777777" w:rsidTr="004C7680">
        <w:tc>
          <w:tcPr>
            <w:tcW w:w="1389" w:type="dxa"/>
          </w:tcPr>
          <w:p w14:paraId="57161D4B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</w:t>
            </w:r>
          </w:p>
        </w:tc>
        <w:tc>
          <w:tcPr>
            <w:tcW w:w="5759" w:type="dxa"/>
            <w:vMerge w:val="restart"/>
          </w:tcPr>
          <w:p w14:paraId="4CCD85CD" w14:textId="24EB50D5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Pierwsze piętro</w:t>
            </w:r>
          </w:p>
        </w:tc>
      </w:tr>
      <w:tr w:rsidR="00EF2293" w14:paraId="5BAD92DB" w14:textId="77777777" w:rsidTr="004C7680">
        <w:tc>
          <w:tcPr>
            <w:tcW w:w="1389" w:type="dxa"/>
          </w:tcPr>
          <w:p w14:paraId="3F5BF2C1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19a</w:t>
            </w:r>
          </w:p>
        </w:tc>
        <w:tc>
          <w:tcPr>
            <w:tcW w:w="5759" w:type="dxa"/>
            <w:vMerge/>
          </w:tcPr>
          <w:p w14:paraId="37047044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C4E47" w14:paraId="5C5B1CE9" w14:textId="77777777" w:rsidTr="004C7680">
        <w:tc>
          <w:tcPr>
            <w:tcW w:w="1389" w:type="dxa"/>
          </w:tcPr>
          <w:p w14:paraId="2CE7B360" w14:textId="77777777" w:rsidR="001C4E47" w:rsidRDefault="001C4E47" w:rsidP="001C4E47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5759" w:type="dxa"/>
            <w:vMerge w:val="restart"/>
          </w:tcPr>
          <w:p w14:paraId="680E2DD2" w14:textId="2527A347" w:rsidR="001C4E47" w:rsidRDefault="001C4E47" w:rsidP="001C4E47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Drugie piętro</w:t>
            </w:r>
          </w:p>
        </w:tc>
      </w:tr>
      <w:tr w:rsidR="00EF2293" w14:paraId="27A0BDF6" w14:textId="77777777" w:rsidTr="004C7680">
        <w:tc>
          <w:tcPr>
            <w:tcW w:w="1389" w:type="dxa"/>
          </w:tcPr>
          <w:p w14:paraId="2E71011E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22</w:t>
            </w:r>
          </w:p>
        </w:tc>
        <w:tc>
          <w:tcPr>
            <w:tcW w:w="5759" w:type="dxa"/>
            <w:vMerge/>
          </w:tcPr>
          <w:p w14:paraId="4DF68889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057BAD09" w14:textId="77777777" w:rsidTr="004C7680">
        <w:tc>
          <w:tcPr>
            <w:tcW w:w="1389" w:type="dxa"/>
          </w:tcPr>
          <w:p w14:paraId="5CA45B09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5759" w:type="dxa"/>
            <w:vMerge/>
          </w:tcPr>
          <w:p w14:paraId="1D4CBB35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2DA5E9AE" w14:textId="77777777" w:rsidTr="004C7680">
        <w:tc>
          <w:tcPr>
            <w:tcW w:w="1389" w:type="dxa"/>
          </w:tcPr>
          <w:p w14:paraId="74A9E6A4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24</w:t>
            </w:r>
          </w:p>
        </w:tc>
        <w:tc>
          <w:tcPr>
            <w:tcW w:w="5759" w:type="dxa"/>
            <w:vMerge w:val="restart"/>
          </w:tcPr>
          <w:p w14:paraId="33366617" w14:textId="41A532D4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Drugie piętro</w:t>
            </w:r>
          </w:p>
        </w:tc>
      </w:tr>
      <w:tr w:rsidR="00EF2293" w14:paraId="3593AE1D" w14:textId="77777777" w:rsidTr="004C7680">
        <w:tc>
          <w:tcPr>
            <w:tcW w:w="1389" w:type="dxa"/>
          </w:tcPr>
          <w:p w14:paraId="51027281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5759" w:type="dxa"/>
            <w:vMerge/>
          </w:tcPr>
          <w:p w14:paraId="548E1EDC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5B3B4E31" w14:textId="77777777" w:rsidTr="004C7680">
        <w:tc>
          <w:tcPr>
            <w:tcW w:w="1389" w:type="dxa"/>
          </w:tcPr>
          <w:p w14:paraId="7F649A3A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5759" w:type="dxa"/>
            <w:vMerge/>
          </w:tcPr>
          <w:p w14:paraId="7C8A433D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38AFEC2C" w14:textId="77777777" w:rsidTr="004C7680">
        <w:tc>
          <w:tcPr>
            <w:tcW w:w="1389" w:type="dxa"/>
          </w:tcPr>
          <w:p w14:paraId="0D33A77D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5759" w:type="dxa"/>
            <w:vMerge/>
          </w:tcPr>
          <w:p w14:paraId="11C61017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F2293" w14:paraId="74EA0B11" w14:textId="77777777" w:rsidTr="004C7680">
        <w:tc>
          <w:tcPr>
            <w:tcW w:w="1389" w:type="dxa"/>
          </w:tcPr>
          <w:p w14:paraId="500427FA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5759" w:type="dxa"/>
            <w:vMerge/>
          </w:tcPr>
          <w:p w14:paraId="760B44D4" w14:textId="77777777" w:rsidR="00EF2293" w:rsidRDefault="00EF2293" w:rsidP="00EF2293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44C18" w14:paraId="2C28B263" w14:textId="77777777" w:rsidTr="004C7680">
        <w:tc>
          <w:tcPr>
            <w:tcW w:w="1389" w:type="dxa"/>
          </w:tcPr>
          <w:p w14:paraId="51B788E8" w14:textId="77777777" w:rsidR="00144C18" w:rsidRPr="00916189" w:rsidRDefault="00144C18" w:rsidP="00144C18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16189">
              <w:rPr>
                <w:rFonts w:asciiTheme="majorHAnsi" w:hAnsiTheme="majorHAnsi" w:cs="Arial"/>
                <w:sz w:val="20"/>
                <w:szCs w:val="20"/>
              </w:rPr>
              <w:t>Mała i duża sala gimnastyczna</w:t>
            </w:r>
          </w:p>
        </w:tc>
        <w:tc>
          <w:tcPr>
            <w:tcW w:w="5759" w:type="dxa"/>
          </w:tcPr>
          <w:p w14:paraId="5BE2683E" w14:textId="73E871E8" w:rsidR="00144C18" w:rsidRDefault="00144C18" w:rsidP="00144C18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Pierwsze piętro</w:t>
            </w:r>
          </w:p>
        </w:tc>
      </w:tr>
      <w:tr w:rsidR="001C4E47" w14:paraId="63A448A1" w14:textId="77777777" w:rsidTr="004C7680">
        <w:tc>
          <w:tcPr>
            <w:tcW w:w="1389" w:type="dxa"/>
          </w:tcPr>
          <w:p w14:paraId="30503996" w14:textId="77777777" w:rsidR="001C4E47" w:rsidRDefault="001C4E47" w:rsidP="001C4E47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R1</w:t>
            </w:r>
          </w:p>
        </w:tc>
        <w:tc>
          <w:tcPr>
            <w:tcW w:w="5759" w:type="dxa"/>
          </w:tcPr>
          <w:p w14:paraId="23ACA80C" w14:textId="7B258AFD" w:rsidR="001C4E47" w:rsidRDefault="001C4E47" w:rsidP="001C4E47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Pierwsze piętro</w:t>
            </w:r>
          </w:p>
        </w:tc>
      </w:tr>
      <w:tr w:rsidR="001C4E47" w14:paraId="55F1FEF2" w14:textId="77777777" w:rsidTr="004C7680">
        <w:tc>
          <w:tcPr>
            <w:tcW w:w="1389" w:type="dxa"/>
          </w:tcPr>
          <w:p w14:paraId="3083356F" w14:textId="77777777" w:rsidR="001C4E47" w:rsidRDefault="001C4E47" w:rsidP="001C4E47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R2</w:t>
            </w:r>
          </w:p>
        </w:tc>
        <w:tc>
          <w:tcPr>
            <w:tcW w:w="5759" w:type="dxa"/>
          </w:tcPr>
          <w:p w14:paraId="6C77E528" w14:textId="02D432A9" w:rsidR="001C4E47" w:rsidRDefault="001C4E47" w:rsidP="001C4E47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Pierwsze piętro</w:t>
            </w:r>
          </w:p>
        </w:tc>
      </w:tr>
    </w:tbl>
    <w:p w14:paraId="5F97F20E" w14:textId="77777777" w:rsidR="00D5048D" w:rsidRDefault="00D5048D" w:rsidP="00876D22">
      <w:pPr>
        <w:spacing w:after="0" w:line="276" w:lineRule="auto"/>
        <w:jc w:val="both"/>
        <w:rPr>
          <w:rFonts w:cstheme="minorHAnsi"/>
        </w:rPr>
      </w:pPr>
    </w:p>
    <w:p w14:paraId="5BA16E96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5B1C46BC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66D276C2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3322CFDD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598D0D87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134CCF62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04BCA631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54405322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42C21512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2AAF2596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1C41C15D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21A3C668" w14:textId="77777777" w:rsidR="00A87E74" w:rsidRDefault="00A87E74" w:rsidP="00876D22">
      <w:pPr>
        <w:spacing w:after="0" w:line="276" w:lineRule="auto"/>
        <w:jc w:val="both"/>
        <w:rPr>
          <w:rFonts w:cstheme="minorHAnsi"/>
        </w:rPr>
      </w:pPr>
    </w:p>
    <w:p w14:paraId="529486EC" w14:textId="77777777" w:rsidR="004C7680" w:rsidRDefault="004C7680" w:rsidP="00876D22">
      <w:pPr>
        <w:spacing w:after="0" w:line="276" w:lineRule="auto"/>
        <w:jc w:val="both"/>
        <w:rPr>
          <w:rFonts w:cstheme="minorHAnsi"/>
        </w:rPr>
      </w:pPr>
    </w:p>
    <w:p w14:paraId="2708F742" w14:textId="77777777" w:rsidR="004C7680" w:rsidRDefault="004C7680" w:rsidP="00876D22">
      <w:pPr>
        <w:spacing w:after="0" w:line="276" w:lineRule="auto"/>
        <w:jc w:val="both"/>
        <w:rPr>
          <w:rFonts w:cstheme="minorHAnsi"/>
        </w:rPr>
      </w:pPr>
    </w:p>
    <w:p w14:paraId="1E026B8E" w14:textId="77777777" w:rsidR="004C7680" w:rsidRDefault="004C7680" w:rsidP="00876D22">
      <w:pPr>
        <w:spacing w:after="0" w:line="276" w:lineRule="auto"/>
        <w:jc w:val="both"/>
        <w:rPr>
          <w:rFonts w:cstheme="minorHAnsi"/>
        </w:rPr>
      </w:pPr>
    </w:p>
    <w:p w14:paraId="5DE4F27D" w14:textId="5EFDAB86" w:rsidR="004C7680" w:rsidRDefault="004C7680" w:rsidP="00876D22">
      <w:pPr>
        <w:spacing w:after="0" w:line="276" w:lineRule="auto"/>
        <w:jc w:val="both"/>
        <w:rPr>
          <w:rFonts w:cstheme="minorHAnsi"/>
        </w:rPr>
      </w:pPr>
    </w:p>
    <w:p w14:paraId="44AA2DAA" w14:textId="77777777" w:rsidR="00E220C5" w:rsidRDefault="00E220C5" w:rsidP="00876D22">
      <w:pPr>
        <w:spacing w:after="0" w:line="276" w:lineRule="auto"/>
        <w:jc w:val="both"/>
        <w:rPr>
          <w:rFonts w:cstheme="minorHAnsi"/>
        </w:rPr>
      </w:pPr>
    </w:p>
    <w:p w14:paraId="3EE18D82" w14:textId="77777777" w:rsidR="00E220C5" w:rsidRDefault="00E220C5" w:rsidP="004648B8">
      <w:pPr>
        <w:spacing w:after="0" w:line="276" w:lineRule="auto"/>
        <w:jc w:val="right"/>
        <w:rPr>
          <w:rFonts w:cstheme="minorHAnsi"/>
          <w:i/>
        </w:rPr>
      </w:pPr>
    </w:p>
    <w:p w14:paraId="76B329BB" w14:textId="6DFDDBAE" w:rsidR="004648B8" w:rsidRPr="00501E79" w:rsidRDefault="004648B8" w:rsidP="004648B8">
      <w:pPr>
        <w:spacing w:after="0" w:line="276" w:lineRule="auto"/>
        <w:jc w:val="right"/>
        <w:rPr>
          <w:rFonts w:cstheme="minorHAnsi"/>
          <w:i/>
        </w:rPr>
      </w:pPr>
      <w:bookmarkStart w:id="0" w:name="_GoBack"/>
      <w:bookmarkEnd w:id="0"/>
      <w:r w:rsidRPr="00501E79">
        <w:rPr>
          <w:rFonts w:cstheme="minorHAnsi"/>
          <w:i/>
        </w:rPr>
        <w:lastRenderedPageBreak/>
        <w:t>Załącznik nr 5</w:t>
      </w:r>
    </w:p>
    <w:p w14:paraId="163F058A" w14:textId="77777777" w:rsidR="00A87E74" w:rsidRPr="004648B8" w:rsidRDefault="00A87E74" w:rsidP="00A87E74">
      <w:pPr>
        <w:jc w:val="center"/>
        <w:rPr>
          <w:rFonts w:cs="Arial"/>
          <w:b/>
          <w:sz w:val="24"/>
        </w:rPr>
      </w:pPr>
      <w:r w:rsidRPr="004648B8">
        <w:rPr>
          <w:rFonts w:cs="Arial"/>
          <w:b/>
          <w:sz w:val="24"/>
        </w:rPr>
        <w:t>KARTY MONITOROWANIA DEZYNFEKCJI</w:t>
      </w:r>
    </w:p>
    <w:p w14:paraId="0AC436A9" w14:textId="77777777" w:rsidR="00A87E74" w:rsidRPr="004648B8" w:rsidRDefault="00A87E74" w:rsidP="00A87E74">
      <w:pPr>
        <w:jc w:val="center"/>
        <w:rPr>
          <w:rFonts w:cs="Arial"/>
          <w:sz w:val="24"/>
        </w:rPr>
      </w:pPr>
      <w:r w:rsidRPr="004648B8">
        <w:rPr>
          <w:rFonts w:cs="Arial"/>
          <w:sz w:val="24"/>
        </w:rPr>
        <w:t>MIEJSCE  …………………………………..</w:t>
      </w:r>
    </w:p>
    <w:tbl>
      <w:tblPr>
        <w:tblW w:w="546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0"/>
        <w:gridCol w:w="2128"/>
        <w:gridCol w:w="3259"/>
        <w:gridCol w:w="1699"/>
      </w:tblGrid>
      <w:tr w:rsidR="00D34323" w:rsidRPr="004648B8" w14:paraId="616929E9" w14:textId="77777777" w:rsidTr="009434FD">
        <w:tc>
          <w:tcPr>
            <w:tcW w:w="283" w:type="pct"/>
            <w:shd w:val="clear" w:color="auto" w:fill="auto"/>
            <w:vAlign w:val="center"/>
          </w:tcPr>
          <w:p w14:paraId="2471955D" w14:textId="77777777" w:rsidR="00D34323" w:rsidRPr="004648B8" w:rsidRDefault="00D34323" w:rsidP="00CC23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48B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47BCB74" w14:textId="77777777" w:rsidR="00D34323" w:rsidRPr="004648B8" w:rsidRDefault="00D34323" w:rsidP="00CC23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48B8">
              <w:rPr>
                <w:rFonts w:cs="Arial"/>
                <w:b/>
                <w:sz w:val="20"/>
                <w:szCs w:val="20"/>
              </w:rPr>
              <w:t>Data wykonania dezynfekcji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C39039A" w14:textId="77777777" w:rsidR="00D34323" w:rsidRPr="004648B8" w:rsidRDefault="00D34323" w:rsidP="00CC23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48B8">
              <w:rPr>
                <w:rFonts w:cs="Arial"/>
                <w:b/>
                <w:sz w:val="20"/>
                <w:szCs w:val="20"/>
              </w:rPr>
              <w:t>Godzina</w:t>
            </w:r>
          </w:p>
        </w:tc>
        <w:tc>
          <w:tcPr>
            <w:tcW w:w="1619" w:type="pct"/>
            <w:shd w:val="clear" w:color="auto" w:fill="auto"/>
            <w:vAlign w:val="center"/>
          </w:tcPr>
          <w:p w14:paraId="31C37C60" w14:textId="77777777" w:rsidR="00D34323" w:rsidRPr="004648B8" w:rsidRDefault="00D34323" w:rsidP="00CC23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48B8">
              <w:rPr>
                <w:rFonts w:cs="Arial"/>
                <w:b/>
                <w:sz w:val="20"/>
                <w:szCs w:val="20"/>
              </w:rPr>
              <w:t>Podpis wykonującego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6F5090D" w14:textId="77777777" w:rsidR="00D34323" w:rsidRPr="004648B8" w:rsidRDefault="00D34323" w:rsidP="00CC23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48B8">
              <w:rPr>
                <w:rFonts w:cs="Arial"/>
                <w:b/>
                <w:sz w:val="20"/>
                <w:szCs w:val="20"/>
              </w:rPr>
              <w:t>Uwagi</w:t>
            </w:r>
          </w:p>
        </w:tc>
      </w:tr>
      <w:tr w:rsidR="00D34323" w:rsidRPr="004648B8" w14:paraId="50F00C48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1A79C8F5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4D1F1567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3C84E550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1E39E7EA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66E0963A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74DA5BDC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2413FE80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2E172DE6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4A488946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03771381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07A23510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445FD9C8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7802F7D6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24EAC2C2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5D3E433F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70121AA3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4806B523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4B01C18F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2C329956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2C313D41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7807A540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49B425B7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6DCC2058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465CC598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1D6B72E1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3E22D2BE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58FB94EB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26ED06FC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05631D04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44978974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70153953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79450E93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694D0D1E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4B611A7F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79261243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25624AB0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0480FD63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63857510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11E8C633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1BC2B6E8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5FBB0957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0CA5079F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46D813FC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6A83806A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51E2427D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3CF88ECA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2F773E7D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7B0E9883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322219CE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6144D2C5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2856AEBA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7F10B5C3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64D92FE0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2FE60D01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79FDC841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17F870C2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310A81CB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64A1A82D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0F1B9314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6F5AD988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278DB5AF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027FB7A5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78B4E9D6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5984FACF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7CCA137F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37E73B20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0B5833EA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51CC5513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26E8952B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377FAEFA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1C565AD4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4AA414C9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3CD418BC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2FC5C388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50EB0D13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09E4D8E3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4A9B80AC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710BD1BF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13BE35BE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032081E2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11237600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7CF0AD41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2AE367A4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027A46C7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6D7A7E0D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0F42A7B2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0B280B98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42015B7C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56C5EF4D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71670C52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27F9DFB1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380740E7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09519FDC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75A81B12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63CE0372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692F013B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195092D0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431CF421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48CE632A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2F29F6CE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042DB96B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0C12F28A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4B4F1996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34957193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6432E553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4F3C2890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0DBFA468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64E4D9B7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4DEF59EB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725978A4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6D761779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5B9D7C9C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106DF1E0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D34323" w:rsidRPr="004648B8" w14:paraId="4BECAF0A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3A813C4A" w14:textId="77777777" w:rsidR="00D34323" w:rsidRPr="004648B8" w:rsidRDefault="00D34323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0AF2B190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1B928A27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7D6BC4FF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5DE5975D" w14:textId="77777777" w:rsidR="00D34323" w:rsidRPr="004648B8" w:rsidRDefault="00D34323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9434FD" w:rsidRPr="004648B8" w14:paraId="3729E810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23DB39A7" w14:textId="77777777" w:rsidR="009434FD" w:rsidRPr="004648B8" w:rsidRDefault="009434FD" w:rsidP="00514D7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2C3F84E0" w14:textId="77777777" w:rsidR="009434FD" w:rsidRPr="004648B8" w:rsidRDefault="009434FD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1BD94A9C" w14:textId="77777777" w:rsidR="009434FD" w:rsidRPr="004648B8" w:rsidRDefault="009434FD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7A101637" w14:textId="77777777" w:rsidR="009434FD" w:rsidRPr="004648B8" w:rsidRDefault="009434FD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56312A20" w14:textId="77777777" w:rsidR="009434FD" w:rsidRPr="004648B8" w:rsidRDefault="009434FD" w:rsidP="00514D7E">
            <w:pPr>
              <w:spacing w:after="0" w:line="240" w:lineRule="auto"/>
              <w:rPr>
                <w:rFonts w:cs="Arial"/>
              </w:rPr>
            </w:pPr>
          </w:p>
        </w:tc>
      </w:tr>
      <w:tr w:rsidR="009434FD" w:rsidRPr="004648B8" w14:paraId="1B82D0D8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46C7DFC6" w14:textId="77777777" w:rsidR="009434FD" w:rsidRPr="004648B8" w:rsidRDefault="009434FD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7CE08804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4CCF0088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3C543DA5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06CDAD6D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9434FD" w:rsidRPr="004648B8" w14:paraId="12071CC0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07D15E8D" w14:textId="77777777" w:rsidR="009434FD" w:rsidRPr="004648B8" w:rsidRDefault="009434FD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0625039E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5508874F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433BC368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66C44139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9434FD" w:rsidRPr="004648B8" w14:paraId="0E049340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7232D0E0" w14:textId="77777777" w:rsidR="009434FD" w:rsidRPr="004648B8" w:rsidRDefault="009434FD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22840542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3DCA6D66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19D3B348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699180BC" w14:textId="77777777" w:rsidR="009434FD" w:rsidRPr="004648B8" w:rsidRDefault="009434FD" w:rsidP="00CC2365">
            <w:pPr>
              <w:spacing w:after="0" w:line="240" w:lineRule="auto"/>
              <w:rPr>
                <w:rFonts w:cs="Arial"/>
              </w:rPr>
            </w:pPr>
          </w:p>
        </w:tc>
      </w:tr>
      <w:tr w:rsidR="00E220C5" w:rsidRPr="004648B8" w14:paraId="66697364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7BA22687" w14:textId="77777777" w:rsidR="00E220C5" w:rsidRPr="004648B8" w:rsidRDefault="00E220C5" w:rsidP="00514D7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16ACFC10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054E9E66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341F6574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3383E809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</w:tr>
      <w:tr w:rsidR="00E220C5" w:rsidRPr="004648B8" w14:paraId="26F21E7A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767CA029" w14:textId="77777777" w:rsidR="00E220C5" w:rsidRPr="004648B8" w:rsidRDefault="00E220C5" w:rsidP="00514D7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2619471F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32CA3E6A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13C92D4C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27DB6659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</w:tr>
      <w:tr w:rsidR="00E220C5" w:rsidRPr="004648B8" w14:paraId="49915948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3188065D" w14:textId="77777777" w:rsidR="00E220C5" w:rsidRPr="004648B8" w:rsidRDefault="00E220C5" w:rsidP="00514D7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4A68E1AB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34A64CB1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6AD8E788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1E374651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</w:tr>
      <w:tr w:rsidR="00E220C5" w:rsidRPr="004648B8" w14:paraId="090D9CD2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681B0069" w14:textId="77777777" w:rsidR="00E220C5" w:rsidRPr="004648B8" w:rsidRDefault="00E220C5" w:rsidP="00514D7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6EEBB381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63524343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65EB54A7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101B796A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</w:tr>
      <w:tr w:rsidR="00E220C5" w:rsidRPr="004648B8" w14:paraId="0148FF9F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6A45D870" w14:textId="77777777" w:rsidR="00E220C5" w:rsidRPr="004648B8" w:rsidRDefault="00E220C5" w:rsidP="00514D7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148D2AB7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06AC62C9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1E566441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7350E408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</w:tr>
      <w:tr w:rsidR="00E220C5" w:rsidRPr="004648B8" w14:paraId="502E9C77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68831BD9" w14:textId="77777777" w:rsidR="00E220C5" w:rsidRPr="004648B8" w:rsidRDefault="00E220C5" w:rsidP="00514D7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08D050AB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3AB3603A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0E7F5C14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46FC17EC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</w:tr>
      <w:tr w:rsidR="00E220C5" w:rsidRPr="004648B8" w14:paraId="1888DCFE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27355201" w14:textId="77777777" w:rsidR="00E220C5" w:rsidRPr="004648B8" w:rsidRDefault="00E220C5" w:rsidP="00514D7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4397C2DC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301B4B3D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22222A6B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13C21ABF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</w:tr>
      <w:tr w:rsidR="00E220C5" w:rsidRPr="004648B8" w14:paraId="409C3737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5592BA50" w14:textId="77777777" w:rsidR="00E220C5" w:rsidRPr="004648B8" w:rsidRDefault="00E220C5" w:rsidP="00514D7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7902782F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6EC99D34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47A0D717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0068694C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</w:tr>
      <w:tr w:rsidR="00E220C5" w:rsidRPr="004648B8" w14:paraId="63B18333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43FF1212" w14:textId="77777777" w:rsidR="00E220C5" w:rsidRPr="004648B8" w:rsidRDefault="00E220C5" w:rsidP="00514D7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2B6523A4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62152205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5FC6F2AE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6E58E762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</w:tr>
      <w:tr w:rsidR="00E220C5" w:rsidRPr="004648B8" w14:paraId="587015B5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2C032B3F" w14:textId="77777777" w:rsidR="00E220C5" w:rsidRPr="004648B8" w:rsidRDefault="00E220C5" w:rsidP="00514D7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109EE30F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3A7981C1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627391A4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06A73A31" w14:textId="77777777" w:rsidR="00E220C5" w:rsidRPr="004648B8" w:rsidRDefault="00E220C5" w:rsidP="00514D7E">
            <w:pPr>
              <w:spacing w:after="0" w:line="240" w:lineRule="auto"/>
              <w:rPr>
                <w:rFonts w:cs="Arial"/>
              </w:rPr>
            </w:pPr>
          </w:p>
        </w:tc>
      </w:tr>
      <w:tr w:rsidR="00E220C5" w:rsidRPr="004648B8" w14:paraId="24F39A32" w14:textId="77777777" w:rsidTr="00E220C5">
        <w:trPr>
          <w:trHeight w:val="393"/>
        </w:trPr>
        <w:tc>
          <w:tcPr>
            <w:tcW w:w="283" w:type="pct"/>
            <w:shd w:val="clear" w:color="auto" w:fill="auto"/>
          </w:tcPr>
          <w:p w14:paraId="3CBACFD0" w14:textId="77777777" w:rsidR="00E220C5" w:rsidRPr="004648B8" w:rsidRDefault="00E220C5" w:rsidP="00A87E74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contextualSpacing/>
              <w:rPr>
                <w:rFonts w:cs="Arial"/>
              </w:rPr>
            </w:pPr>
          </w:p>
        </w:tc>
        <w:tc>
          <w:tcPr>
            <w:tcW w:w="1197" w:type="pct"/>
            <w:shd w:val="clear" w:color="auto" w:fill="auto"/>
          </w:tcPr>
          <w:p w14:paraId="65C32871" w14:textId="77777777" w:rsidR="00E220C5" w:rsidRPr="004648B8" w:rsidRDefault="00E220C5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57" w:type="pct"/>
            <w:shd w:val="clear" w:color="auto" w:fill="auto"/>
          </w:tcPr>
          <w:p w14:paraId="0AF354A4" w14:textId="77777777" w:rsidR="00E220C5" w:rsidRPr="004648B8" w:rsidRDefault="00E220C5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9" w:type="pct"/>
            <w:shd w:val="clear" w:color="auto" w:fill="auto"/>
          </w:tcPr>
          <w:p w14:paraId="3402C609" w14:textId="77777777" w:rsidR="00E220C5" w:rsidRPr="004648B8" w:rsidRDefault="00E220C5" w:rsidP="00CC23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14:paraId="6974126C" w14:textId="77777777" w:rsidR="00E220C5" w:rsidRPr="004648B8" w:rsidRDefault="00E220C5" w:rsidP="00CC2365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7E2E384" w14:textId="77777777" w:rsidR="00A87E74" w:rsidRPr="004648B8" w:rsidRDefault="00A87E74" w:rsidP="00876D22">
      <w:pPr>
        <w:spacing w:after="0" w:line="276" w:lineRule="auto"/>
        <w:jc w:val="both"/>
        <w:rPr>
          <w:rFonts w:cstheme="minorHAnsi"/>
        </w:rPr>
      </w:pPr>
    </w:p>
    <w:sectPr w:rsidR="00A87E74" w:rsidRPr="004648B8" w:rsidSect="00E220C5">
      <w:pgSz w:w="11906" w:h="16838"/>
      <w:pgMar w:top="568" w:right="1417" w:bottom="0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39A8" w14:textId="77777777" w:rsidR="00AA5FDE" w:rsidRDefault="00AA5FDE" w:rsidP="00092019">
      <w:pPr>
        <w:spacing w:after="0" w:line="240" w:lineRule="auto"/>
      </w:pPr>
      <w:r>
        <w:separator/>
      </w:r>
    </w:p>
  </w:endnote>
  <w:endnote w:type="continuationSeparator" w:id="0">
    <w:p w14:paraId="2F7E3D46" w14:textId="77777777" w:rsidR="00AA5FDE" w:rsidRDefault="00AA5FDE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4F2B" w14:textId="77777777" w:rsidR="00AA5FDE" w:rsidRDefault="00AA5FDE" w:rsidP="00092019">
      <w:pPr>
        <w:spacing w:after="0" w:line="240" w:lineRule="auto"/>
      </w:pPr>
      <w:r>
        <w:separator/>
      </w:r>
    </w:p>
  </w:footnote>
  <w:footnote w:type="continuationSeparator" w:id="0">
    <w:p w14:paraId="23B18A4F" w14:textId="77777777" w:rsidR="00AA5FDE" w:rsidRDefault="00AA5FDE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896EA4F0"/>
    <w:lvl w:ilvl="0" w:tplc="326E2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1CB169DD"/>
    <w:multiLevelType w:val="hybridMultilevel"/>
    <w:tmpl w:val="0A0021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1DC12AF2"/>
    <w:multiLevelType w:val="hybridMultilevel"/>
    <w:tmpl w:val="6360E1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13EFD"/>
    <w:multiLevelType w:val="hybridMultilevel"/>
    <w:tmpl w:val="9BE66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6DCC"/>
    <w:multiLevelType w:val="hybridMultilevel"/>
    <w:tmpl w:val="DF8A5020"/>
    <w:lvl w:ilvl="0" w:tplc="540CA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762A89"/>
    <w:multiLevelType w:val="hybridMultilevel"/>
    <w:tmpl w:val="9EA250BA"/>
    <w:lvl w:ilvl="0" w:tplc="E81645A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F032B"/>
    <w:multiLevelType w:val="hybridMultilevel"/>
    <w:tmpl w:val="D3A29EFC"/>
    <w:lvl w:ilvl="0" w:tplc="A5227E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913C8"/>
    <w:multiLevelType w:val="hybridMultilevel"/>
    <w:tmpl w:val="3C3078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1B32"/>
    <w:multiLevelType w:val="hybridMultilevel"/>
    <w:tmpl w:val="1820E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1514D"/>
    <w:multiLevelType w:val="hybridMultilevel"/>
    <w:tmpl w:val="80301C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D1752"/>
    <w:multiLevelType w:val="hybridMultilevel"/>
    <w:tmpl w:val="CE505B62"/>
    <w:lvl w:ilvl="0" w:tplc="3216E44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2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3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4" w15:restartNumberingAfterBreak="0">
    <w:nsid w:val="649C0766"/>
    <w:multiLevelType w:val="hybridMultilevel"/>
    <w:tmpl w:val="593E3A60"/>
    <w:lvl w:ilvl="0" w:tplc="F3B86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A1AAE"/>
    <w:multiLevelType w:val="hybridMultilevel"/>
    <w:tmpl w:val="980CADD4"/>
    <w:lvl w:ilvl="0" w:tplc="4CAAAB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421F1"/>
    <w:multiLevelType w:val="hybridMultilevel"/>
    <w:tmpl w:val="972ABC8A"/>
    <w:lvl w:ilvl="0" w:tplc="A1FCEF8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9"/>
  </w:num>
  <w:num w:numId="4">
    <w:abstractNumId w:val="1"/>
  </w:num>
  <w:num w:numId="5">
    <w:abstractNumId w:val="23"/>
  </w:num>
  <w:num w:numId="6">
    <w:abstractNumId w:val="37"/>
  </w:num>
  <w:num w:numId="7">
    <w:abstractNumId w:val="41"/>
  </w:num>
  <w:num w:numId="8">
    <w:abstractNumId w:val="47"/>
  </w:num>
  <w:num w:numId="9">
    <w:abstractNumId w:val="42"/>
  </w:num>
  <w:num w:numId="10">
    <w:abstractNumId w:val="19"/>
  </w:num>
  <w:num w:numId="11">
    <w:abstractNumId w:val="14"/>
  </w:num>
  <w:num w:numId="12">
    <w:abstractNumId w:val="21"/>
  </w:num>
  <w:num w:numId="13">
    <w:abstractNumId w:val="35"/>
  </w:num>
  <w:num w:numId="14">
    <w:abstractNumId w:val="40"/>
  </w:num>
  <w:num w:numId="15">
    <w:abstractNumId w:val="16"/>
  </w:num>
  <w:num w:numId="16">
    <w:abstractNumId w:val="15"/>
  </w:num>
  <w:num w:numId="17">
    <w:abstractNumId w:val="36"/>
  </w:num>
  <w:num w:numId="18">
    <w:abstractNumId w:val="48"/>
  </w:num>
  <w:num w:numId="19">
    <w:abstractNumId w:val="4"/>
  </w:num>
  <w:num w:numId="20">
    <w:abstractNumId w:val="17"/>
  </w:num>
  <w:num w:numId="21">
    <w:abstractNumId w:val="25"/>
  </w:num>
  <w:num w:numId="22">
    <w:abstractNumId w:val="5"/>
  </w:num>
  <w:num w:numId="23">
    <w:abstractNumId w:val="46"/>
  </w:num>
  <w:num w:numId="24">
    <w:abstractNumId w:val="30"/>
  </w:num>
  <w:num w:numId="25">
    <w:abstractNumId w:val="8"/>
  </w:num>
  <w:num w:numId="26">
    <w:abstractNumId w:val="9"/>
  </w:num>
  <w:num w:numId="27">
    <w:abstractNumId w:val="2"/>
  </w:num>
  <w:num w:numId="28">
    <w:abstractNumId w:val="24"/>
  </w:num>
  <w:num w:numId="29">
    <w:abstractNumId w:val="6"/>
  </w:num>
  <w:num w:numId="30">
    <w:abstractNumId w:val="38"/>
  </w:num>
  <w:num w:numId="31">
    <w:abstractNumId w:val="10"/>
  </w:num>
  <w:num w:numId="32">
    <w:abstractNumId w:val="33"/>
  </w:num>
  <w:num w:numId="33">
    <w:abstractNumId w:val="28"/>
  </w:num>
  <w:num w:numId="34">
    <w:abstractNumId w:val="18"/>
  </w:num>
  <w:num w:numId="35">
    <w:abstractNumId w:val="7"/>
  </w:num>
  <w:num w:numId="36">
    <w:abstractNumId w:val="45"/>
  </w:num>
  <w:num w:numId="37">
    <w:abstractNumId w:val="34"/>
  </w:num>
  <w:num w:numId="38">
    <w:abstractNumId w:val="32"/>
  </w:num>
  <w:num w:numId="39">
    <w:abstractNumId w:val="27"/>
  </w:num>
  <w:num w:numId="40">
    <w:abstractNumId w:val="26"/>
  </w:num>
  <w:num w:numId="41">
    <w:abstractNumId w:val="22"/>
  </w:num>
  <w:num w:numId="42">
    <w:abstractNumId w:val="31"/>
  </w:num>
  <w:num w:numId="43">
    <w:abstractNumId w:val="44"/>
  </w:num>
  <w:num w:numId="44">
    <w:abstractNumId w:val="11"/>
  </w:num>
  <w:num w:numId="45">
    <w:abstractNumId w:val="29"/>
  </w:num>
  <w:num w:numId="46">
    <w:abstractNumId w:val="12"/>
  </w:num>
  <w:num w:numId="47">
    <w:abstractNumId w:val="13"/>
  </w:num>
  <w:num w:numId="48">
    <w:abstractNumId w:val="2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27E0"/>
    <w:rsid w:val="00023892"/>
    <w:rsid w:val="00037348"/>
    <w:rsid w:val="00052272"/>
    <w:rsid w:val="00052D1F"/>
    <w:rsid w:val="00062B06"/>
    <w:rsid w:val="00074136"/>
    <w:rsid w:val="00077872"/>
    <w:rsid w:val="0008218F"/>
    <w:rsid w:val="00085847"/>
    <w:rsid w:val="00086540"/>
    <w:rsid w:val="00092019"/>
    <w:rsid w:val="000A7D38"/>
    <w:rsid w:val="000B1061"/>
    <w:rsid w:val="000B4EBF"/>
    <w:rsid w:val="000B76E8"/>
    <w:rsid w:val="000D373A"/>
    <w:rsid w:val="000D44CD"/>
    <w:rsid w:val="001127CA"/>
    <w:rsid w:val="00114627"/>
    <w:rsid w:val="00116D96"/>
    <w:rsid w:val="001173EC"/>
    <w:rsid w:val="001371EA"/>
    <w:rsid w:val="00144C18"/>
    <w:rsid w:val="0015225E"/>
    <w:rsid w:val="001923DF"/>
    <w:rsid w:val="001A0479"/>
    <w:rsid w:val="001A48E0"/>
    <w:rsid w:val="001A5A1A"/>
    <w:rsid w:val="001B0537"/>
    <w:rsid w:val="001B1F24"/>
    <w:rsid w:val="001B3D94"/>
    <w:rsid w:val="001C4E47"/>
    <w:rsid w:val="001C6469"/>
    <w:rsid w:val="001C6AB6"/>
    <w:rsid w:val="001D5037"/>
    <w:rsid w:val="001E20C3"/>
    <w:rsid w:val="001E6998"/>
    <w:rsid w:val="001F03B6"/>
    <w:rsid w:val="001F1337"/>
    <w:rsid w:val="001F14A3"/>
    <w:rsid w:val="001F297F"/>
    <w:rsid w:val="00202EE8"/>
    <w:rsid w:val="00216283"/>
    <w:rsid w:val="00233C5C"/>
    <w:rsid w:val="00241FA3"/>
    <w:rsid w:val="0024565C"/>
    <w:rsid w:val="002478C8"/>
    <w:rsid w:val="0027004E"/>
    <w:rsid w:val="00272C5C"/>
    <w:rsid w:val="00286458"/>
    <w:rsid w:val="002A305E"/>
    <w:rsid w:val="002A44DB"/>
    <w:rsid w:val="002A6289"/>
    <w:rsid w:val="002B38EB"/>
    <w:rsid w:val="002D228E"/>
    <w:rsid w:val="002D2C22"/>
    <w:rsid w:val="002E0D5D"/>
    <w:rsid w:val="002E5126"/>
    <w:rsid w:val="002E7AE8"/>
    <w:rsid w:val="002F437E"/>
    <w:rsid w:val="00302F91"/>
    <w:rsid w:val="003057FC"/>
    <w:rsid w:val="003059FA"/>
    <w:rsid w:val="00310AC6"/>
    <w:rsid w:val="0032023C"/>
    <w:rsid w:val="00335DB8"/>
    <w:rsid w:val="00337A15"/>
    <w:rsid w:val="003453D9"/>
    <w:rsid w:val="00355E51"/>
    <w:rsid w:val="00370376"/>
    <w:rsid w:val="00371CB1"/>
    <w:rsid w:val="00376504"/>
    <w:rsid w:val="003825C5"/>
    <w:rsid w:val="00387D79"/>
    <w:rsid w:val="003A0B76"/>
    <w:rsid w:val="003A1E4B"/>
    <w:rsid w:val="003A4C37"/>
    <w:rsid w:val="003E23C7"/>
    <w:rsid w:val="003F2064"/>
    <w:rsid w:val="003F3740"/>
    <w:rsid w:val="003F546D"/>
    <w:rsid w:val="00401DDC"/>
    <w:rsid w:val="00412827"/>
    <w:rsid w:val="0041603C"/>
    <w:rsid w:val="00416630"/>
    <w:rsid w:val="00422572"/>
    <w:rsid w:val="0042320F"/>
    <w:rsid w:val="00432CC4"/>
    <w:rsid w:val="00442DEE"/>
    <w:rsid w:val="00454B4B"/>
    <w:rsid w:val="004648B8"/>
    <w:rsid w:val="00465BB7"/>
    <w:rsid w:val="0047198A"/>
    <w:rsid w:val="00472A11"/>
    <w:rsid w:val="00475694"/>
    <w:rsid w:val="004832E8"/>
    <w:rsid w:val="004935BA"/>
    <w:rsid w:val="004958C3"/>
    <w:rsid w:val="004B52AF"/>
    <w:rsid w:val="004B7DDD"/>
    <w:rsid w:val="004C7680"/>
    <w:rsid w:val="004D2BBE"/>
    <w:rsid w:val="004E0FDC"/>
    <w:rsid w:val="004F284F"/>
    <w:rsid w:val="004F53DE"/>
    <w:rsid w:val="004F77DE"/>
    <w:rsid w:val="00501E79"/>
    <w:rsid w:val="00503133"/>
    <w:rsid w:val="00507DA6"/>
    <w:rsid w:val="0051500F"/>
    <w:rsid w:val="00533871"/>
    <w:rsid w:val="00533E74"/>
    <w:rsid w:val="00537C51"/>
    <w:rsid w:val="0054140A"/>
    <w:rsid w:val="0054142E"/>
    <w:rsid w:val="00542380"/>
    <w:rsid w:val="00544484"/>
    <w:rsid w:val="00547CB4"/>
    <w:rsid w:val="00560E36"/>
    <w:rsid w:val="00574D51"/>
    <w:rsid w:val="00585503"/>
    <w:rsid w:val="00592DF9"/>
    <w:rsid w:val="00597DA7"/>
    <w:rsid w:val="005A0363"/>
    <w:rsid w:val="005A732D"/>
    <w:rsid w:val="005C1208"/>
    <w:rsid w:val="005C6B35"/>
    <w:rsid w:val="005D6B02"/>
    <w:rsid w:val="005E0779"/>
    <w:rsid w:val="005F598B"/>
    <w:rsid w:val="00601302"/>
    <w:rsid w:val="00604467"/>
    <w:rsid w:val="00612B1B"/>
    <w:rsid w:val="00615FAD"/>
    <w:rsid w:val="0062277E"/>
    <w:rsid w:val="00624EA4"/>
    <w:rsid w:val="00632336"/>
    <w:rsid w:val="0063451A"/>
    <w:rsid w:val="00634E59"/>
    <w:rsid w:val="00645468"/>
    <w:rsid w:val="0064618D"/>
    <w:rsid w:val="00653E9D"/>
    <w:rsid w:val="006574AD"/>
    <w:rsid w:val="00664E49"/>
    <w:rsid w:val="006676A3"/>
    <w:rsid w:val="00670F35"/>
    <w:rsid w:val="00686D82"/>
    <w:rsid w:val="006A3E3A"/>
    <w:rsid w:val="006B5F5F"/>
    <w:rsid w:val="006D20AD"/>
    <w:rsid w:val="006D4B3C"/>
    <w:rsid w:val="006E0DFB"/>
    <w:rsid w:val="00701790"/>
    <w:rsid w:val="00702BDF"/>
    <w:rsid w:val="00704AD5"/>
    <w:rsid w:val="00705893"/>
    <w:rsid w:val="007141BA"/>
    <w:rsid w:val="007167FE"/>
    <w:rsid w:val="0072316B"/>
    <w:rsid w:val="00724948"/>
    <w:rsid w:val="00727B94"/>
    <w:rsid w:val="007518F2"/>
    <w:rsid w:val="007550F2"/>
    <w:rsid w:val="007678F8"/>
    <w:rsid w:val="0077685B"/>
    <w:rsid w:val="00785589"/>
    <w:rsid w:val="007A3FF1"/>
    <w:rsid w:val="007B1632"/>
    <w:rsid w:val="007B6D44"/>
    <w:rsid w:val="007C0A3D"/>
    <w:rsid w:val="007E1AFF"/>
    <w:rsid w:val="007F0EFE"/>
    <w:rsid w:val="007F357B"/>
    <w:rsid w:val="007F469A"/>
    <w:rsid w:val="008110EE"/>
    <w:rsid w:val="00812B01"/>
    <w:rsid w:val="00820749"/>
    <w:rsid w:val="00833756"/>
    <w:rsid w:val="00837347"/>
    <w:rsid w:val="0086113A"/>
    <w:rsid w:val="00863356"/>
    <w:rsid w:val="00876D22"/>
    <w:rsid w:val="008841B3"/>
    <w:rsid w:val="0088659C"/>
    <w:rsid w:val="008A1064"/>
    <w:rsid w:val="008A7E6E"/>
    <w:rsid w:val="008D342C"/>
    <w:rsid w:val="008D4744"/>
    <w:rsid w:val="008E1096"/>
    <w:rsid w:val="008E1C31"/>
    <w:rsid w:val="008E2AD8"/>
    <w:rsid w:val="008F417C"/>
    <w:rsid w:val="00916189"/>
    <w:rsid w:val="00927833"/>
    <w:rsid w:val="00930D56"/>
    <w:rsid w:val="009434FD"/>
    <w:rsid w:val="0095170D"/>
    <w:rsid w:val="009613DD"/>
    <w:rsid w:val="00962F9A"/>
    <w:rsid w:val="00963D66"/>
    <w:rsid w:val="00964FCC"/>
    <w:rsid w:val="00971AB2"/>
    <w:rsid w:val="00972CBC"/>
    <w:rsid w:val="0097401E"/>
    <w:rsid w:val="00974768"/>
    <w:rsid w:val="009768AE"/>
    <w:rsid w:val="0099162D"/>
    <w:rsid w:val="009962AD"/>
    <w:rsid w:val="009A1E26"/>
    <w:rsid w:val="009A4A87"/>
    <w:rsid w:val="009B6A19"/>
    <w:rsid w:val="009C1978"/>
    <w:rsid w:val="009C3D91"/>
    <w:rsid w:val="009D02E2"/>
    <w:rsid w:val="009D54E4"/>
    <w:rsid w:val="009D5764"/>
    <w:rsid w:val="009D5C30"/>
    <w:rsid w:val="009D64EC"/>
    <w:rsid w:val="009E5797"/>
    <w:rsid w:val="009F2906"/>
    <w:rsid w:val="009F7FAA"/>
    <w:rsid w:val="00A1502E"/>
    <w:rsid w:val="00A24D2F"/>
    <w:rsid w:val="00A26EBB"/>
    <w:rsid w:val="00A32390"/>
    <w:rsid w:val="00A344B3"/>
    <w:rsid w:val="00A34D75"/>
    <w:rsid w:val="00A35921"/>
    <w:rsid w:val="00A35C51"/>
    <w:rsid w:val="00A47992"/>
    <w:rsid w:val="00A52B8D"/>
    <w:rsid w:val="00A56730"/>
    <w:rsid w:val="00A57092"/>
    <w:rsid w:val="00A60025"/>
    <w:rsid w:val="00A63F88"/>
    <w:rsid w:val="00A671E9"/>
    <w:rsid w:val="00A7231D"/>
    <w:rsid w:val="00A73309"/>
    <w:rsid w:val="00A74851"/>
    <w:rsid w:val="00A76418"/>
    <w:rsid w:val="00A87E74"/>
    <w:rsid w:val="00AA5D9B"/>
    <w:rsid w:val="00AA5FDE"/>
    <w:rsid w:val="00AB13C1"/>
    <w:rsid w:val="00AB22B8"/>
    <w:rsid w:val="00AB4807"/>
    <w:rsid w:val="00AD21BA"/>
    <w:rsid w:val="00AE6CA7"/>
    <w:rsid w:val="00B0173E"/>
    <w:rsid w:val="00B06E58"/>
    <w:rsid w:val="00B07FBB"/>
    <w:rsid w:val="00B1191D"/>
    <w:rsid w:val="00B36296"/>
    <w:rsid w:val="00B444A1"/>
    <w:rsid w:val="00B62CB4"/>
    <w:rsid w:val="00B65428"/>
    <w:rsid w:val="00B93F77"/>
    <w:rsid w:val="00B945DD"/>
    <w:rsid w:val="00B96FE8"/>
    <w:rsid w:val="00BA1358"/>
    <w:rsid w:val="00BA499A"/>
    <w:rsid w:val="00BA50FF"/>
    <w:rsid w:val="00BA53F6"/>
    <w:rsid w:val="00BB7223"/>
    <w:rsid w:val="00BC2407"/>
    <w:rsid w:val="00BC3235"/>
    <w:rsid w:val="00BC646F"/>
    <w:rsid w:val="00BD2B3C"/>
    <w:rsid w:val="00BD6287"/>
    <w:rsid w:val="00BE6AF5"/>
    <w:rsid w:val="00C00F4E"/>
    <w:rsid w:val="00C062F2"/>
    <w:rsid w:val="00C0667A"/>
    <w:rsid w:val="00C26A56"/>
    <w:rsid w:val="00C355F9"/>
    <w:rsid w:val="00C50264"/>
    <w:rsid w:val="00C645C3"/>
    <w:rsid w:val="00C769B8"/>
    <w:rsid w:val="00C776AD"/>
    <w:rsid w:val="00C9519F"/>
    <w:rsid w:val="00CA0C7A"/>
    <w:rsid w:val="00CA30A0"/>
    <w:rsid w:val="00CB5A33"/>
    <w:rsid w:val="00CC18D5"/>
    <w:rsid w:val="00CC2365"/>
    <w:rsid w:val="00CC3C6A"/>
    <w:rsid w:val="00CE046A"/>
    <w:rsid w:val="00CF2E82"/>
    <w:rsid w:val="00CF383A"/>
    <w:rsid w:val="00D03D84"/>
    <w:rsid w:val="00D10CD4"/>
    <w:rsid w:val="00D14AC3"/>
    <w:rsid w:val="00D30243"/>
    <w:rsid w:val="00D30BA3"/>
    <w:rsid w:val="00D33548"/>
    <w:rsid w:val="00D34323"/>
    <w:rsid w:val="00D3775F"/>
    <w:rsid w:val="00D44453"/>
    <w:rsid w:val="00D44C94"/>
    <w:rsid w:val="00D5048D"/>
    <w:rsid w:val="00D5058E"/>
    <w:rsid w:val="00D517DB"/>
    <w:rsid w:val="00D648E6"/>
    <w:rsid w:val="00D64DE9"/>
    <w:rsid w:val="00D758D5"/>
    <w:rsid w:val="00D75F33"/>
    <w:rsid w:val="00D81254"/>
    <w:rsid w:val="00D85362"/>
    <w:rsid w:val="00DA2D3B"/>
    <w:rsid w:val="00DA3CC9"/>
    <w:rsid w:val="00DB4E26"/>
    <w:rsid w:val="00DD1CBE"/>
    <w:rsid w:val="00DD7B87"/>
    <w:rsid w:val="00DF24C2"/>
    <w:rsid w:val="00DF51B8"/>
    <w:rsid w:val="00E0771C"/>
    <w:rsid w:val="00E10302"/>
    <w:rsid w:val="00E135C2"/>
    <w:rsid w:val="00E156F4"/>
    <w:rsid w:val="00E21A79"/>
    <w:rsid w:val="00E220C5"/>
    <w:rsid w:val="00E2300E"/>
    <w:rsid w:val="00E31F1C"/>
    <w:rsid w:val="00E3265F"/>
    <w:rsid w:val="00E41976"/>
    <w:rsid w:val="00E421DE"/>
    <w:rsid w:val="00E60DB0"/>
    <w:rsid w:val="00E717E7"/>
    <w:rsid w:val="00E733AD"/>
    <w:rsid w:val="00E77683"/>
    <w:rsid w:val="00E823D5"/>
    <w:rsid w:val="00E8456C"/>
    <w:rsid w:val="00E852EF"/>
    <w:rsid w:val="00E870B5"/>
    <w:rsid w:val="00E90957"/>
    <w:rsid w:val="00E94466"/>
    <w:rsid w:val="00E975D6"/>
    <w:rsid w:val="00EA1525"/>
    <w:rsid w:val="00EB3179"/>
    <w:rsid w:val="00EB6733"/>
    <w:rsid w:val="00EB6BAB"/>
    <w:rsid w:val="00EB78FD"/>
    <w:rsid w:val="00EC1CC2"/>
    <w:rsid w:val="00EC2647"/>
    <w:rsid w:val="00EC4C93"/>
    <w:rsid w:val="00EC57E5"/>
    <w:rsid w:val="00ED06DD"/>
    <w:rsid w:val="00ED27F7"/>
    <w:rsid w:val="00ED58D6"/>
    <w:rsid w:val="00EF1359"/>
    <w:rsid w:val="00EF2293"/>
    <w:rsid w:val="00EF48E5"/>
    <w:rsid w:val="00F06424"/>
    <w:rsid w:val="00F0746F"/>
    <w:rsid w:val="00F3414B"/>
    <w:rsid w:val="00F344CB"/>
    <w:rsid w:val="00F453D7"/>
    <w:rsid w:val="00F4669A"/>
    <w:rsid w:val="00F542F5"/>
    <w:rsid w:val="00F54583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7E7"/>
    <w:rsid w:val="00FC7E39"/>
    <w:rsid w:val="00FE0EBD"/>
    <w:rsid w:val="00FE5A46"/>
    <w:rsid w:val="00FE6E74"/>
    <w:rsid w:val="00FF021F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0A786C9D-6FE8-47AD-9C1B-2164ECA9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table" w:styleId="Tabela-Siatka">
    <w:name w:val="Table Grid"/>
    <w:basedOn w:val="Standardowy"/>
    <w:uiPriority w:val="39"/>
    <w:rsid w:val="00A3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B7D4-A798-41CF-8335-F6578BD3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3762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ZS35</Company>
  <LinksUpToDate>false</LinksUpToDate>
  <CharactersWithSpaces>26288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Dorota Barca</cp:lastModifiedBy>
  <cp:revision>154</cp:revision>
  <cp:lastPrinted>2020-08-28T11:34:00Z</cp:lastPrinted>
  <dcterms:created xsi:type="dcterms:W3CDTF">2020-08-26T18:49:00Z</dcterms:created>
  <dcterms:modified xsi:type="dcterms:W3CDTF">2021-08-16T07:10:00Z</dcterms:modified>
</cp:coreProperties>
</file>